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EC72" w14:textId="370912C8"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963D4D">
        <w:rPr>
          <w:rFonts w:asciiTheme="majorHAnsi" w:hAnsiTheme="majorHAnsi" w:cstheme="majorHAnsi"/>
          <w:sz w:val="24"/>
          <w:szCs w:val="24"/>
        </w:rPr>
        <w:t>A-level Physics</w:t>
      </w:r>
    </w:p>
    <w:p w14:paraId="2ACA8B3E" w14:textId="77777777" w:rsidR="008200A6" w:rsidRPr="009607CE" w:rsidRDefault="008200A6" w:rsidP="008200A6">
      <w:pPr>
        <w:rPr>
          <w:rFonts w:asciiTheme="majorHAnsi" w:hAnsiTheme="majorHAnsi" w:cstheme="majorHAnsi"/>
          <w:sz w:val="24"/>
          <w:szCs w:val="24"/>
        </w:rPr>
      </w:pPr>
      <w:r>
        <w:rPr>
          <w:rFonts w:asciiTheme="majorHAnsi" w:hAnsiTheme="majorHAnsi" w:cstheme="majorHAnsi"/>
          <w:sz w:val="24"/>
          <w:szCs w:val="24"/>
        </w:rPr>
        <w:t>Link Teacher/s: D A Varnam, V. Dave</w:t>
      </w:r>
    </w:p>
    <w:p w14:paraId="72225958" w14:textId="77777777" w:rsidR="008200A6" w:rsidRDefault="008200A6">
      <w:pPr>
        <w:rPr>
          <w:rFonts w:asciiTheme="majorHAnsi" w:hAnsiTheme="majorHAnsi" w:cstheme="majorHAnsi"/>
          <w:sz w:val="24"/>
          <w:szCs w:val="24"/>
        </w:rPr>
      </w:pPr>
    </w:p>
    <w:p w14:paraId="63E6F604" w14:textId="77777777" w:rsidR="008E5E99" w:rsidRDefault="008E5E99"/>
    <w:tbl>
      <w:tblPr>
        <w:tblStyle w:val="TableGrid"/>
        <w:tblpPr w:leftFromText="180" w:rightFromText="180" w:vertAnchor="page" w:horzAnchor="margin" w:tblpY="2861"/>
        <w:tblW w:w="14029" w:type="dxa"/>
        <w:tblLook w:val="04A0" w:firstRow="1" w:lastRow="0" w:firstColumn="1" w:lastColumn="0" w:noHBand="0" w:noVBand="1"/>
      </w:tblPr>
      <w:tblGrid>
        <w:gridCol w:w="1242"/>
        <w:gridCol w:w="12787"/>
      </w:tblGrid>
      <w:tr w:rsidR="00B31952" w:rsidRPr="009607CE" w14:paraId="0A71CB8E" w14:textId="77777777" w:rsidTr="000B7414">
        <w:tc>
          <w:tcPr>
            <w:tcW w:w="1242" w:type="dxa"/>
          </w:tcPr>
          <w:p w14:paraId="4EEBB9CA" w14:textId="77777777"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14:paraId="44435545" w14:textId="77777777" w:rsidR="00562F5F" w:rsidRDefault="00562F5F" w:rsidP="00562F5F">
            <w:pPr>
              <w:jc w:val="center"/>
              <w:rPr>
                <w:rFonts w:asciiTheme="majorHAnsi" w:hAnsiTheme="majorHAnsi" w:cstheme="majorHAnsi"/>
                <w:b/>
                <w:sz w:val="20"/>
                <w:szCs w:val="20"/>
              </w:rPr>
            </w:pPr>
          </w:p>
          <w:p w14:paraId="662B1E91" w14:textId="77777777" w:rsidR="00562F5F" w:rsidRPr="00562F5F" w:rsidRDefault="00562F5F" w:rsidP="00562F5F">
            <w:pPr>
              <w:jc w:val="center"/>
              <w:rPr>
                <w:rFonts w:asciiTheme="majorHAnsi" w:hAnsiTheme="majorHAnsi" w:cstheme="majorHAnsi"/>
                <w:b/>
                <w:sz w:val="20"/>
                <w:szCs w:val="20"/>
              </w:rPr>
            </w:pPr>
          </w:p>
        </w:tc>
        <w:tc>
          <w:tcPr>
            <w:tcW w:w="12787" w:type="dxa"/>
          </w:tcPr>
          <w:p w14:paraId="05992420" w14:textId="77777777" w:rsidR="00562F5F" w:rsidRDefault="00787D29" w:rsidP="00562F5F">
            <w:pPr>
              <w:rPr>
                <w:rFonts w:asciiTheme="majorHAnsi" w:hAnsiTheme="majorHAnsi" w:cstheme="majorHAnsi"/>
                <w:i/>
                <w:sz w:val="20"/>
                <w:szCs w:val="20"/>
              </w:rPr>
            </w:pPr>
            <w:r w:rsidRPr="00787D29">
              <w:rPr>
                <w:rFonts w:asciiTheme="majorHAnsi" w:hAnsiTheme="majorHAnsi" w:cstheme="majorHAnsi"/>
                <w:i/>
                <w:sz w:val="20"/>
                <w:szCs w:val="20"/>
              </w:rPr>
              <w:t xml:space="preserve">Welcome to the course, overview from the teacher </w:t>
            </w:r>
          </w:p>
          <w:p w14:paraId="111CEF73" w14:textId="77777777" w:rsidR="00266983" w:rsidRDefault="00337E3A" w:rsidP="00562F5F">
            <w:pPr>
              <w:rPr>
                <w:rFonts w:asciiTheme="majorHAnsi" w:hAnsiTheme="majorHAnsi" w:cstheme="majorHAnsi"/>
                <w:iCs/>
                <w:sz w:val="20"/>
                <w:szCs w:val="20"/>
              </w:rPr>
            </w:pPr>
            <w:r>
              <w:rPr>
                <w:rFonts w:asciiTheme="majorHAnsi" w:hAnsiTheme="majorHAnsi" w:cstheme="majorHAnsi"/>
                <w:iCs/>
                <w:sz w:val="20"/>
                <w:szCs w:val="20"/>
              </w:rPr>
              <w:t>Hello future-physicists</w:t>
            </w:r>
            <w:r w:rsidR="00266983">
              <w:rPr>
                <w:rFonts w:asciiTheme="majorHAnsi" w:hAnsiTheme="majorHAnsi" w:cstheme="majorHAnsi"/>
                <w:iCs/>
                <w:sz w:val="20"/>
                <w:szCs w:val="20"/>
              </w:rPr>
              <w:t xml:space="preserve">.  </w:t>
            </w:r>
            <w:r w:rsidR="00A301C0">
              <w:rPr>
                <w:rFonts w:asciiTheme="majorHAnsi" w:hAnsiTheme="majorHAnsi" w:cstheme="majorHAnsi"/>
                <w:iCs/>
                <w:sz w:val="20"/>
                <w:szCs w:val="20"/>
              </w:rPr>
              <w:t>Of course,</w:t>
            </w:r>
            <w:r w:rsidR="00266983">
              <w:rPr>
                <w:rFonts w:asciiTheme="majorHAnsi" w:hAnsiTheme="majorHAnsi" w:cstheme="majorHAnsi"/>
                <w:iCs/>
                <w:sz w:val="20"/>
                <w:szCs w:val="20"/>
              </w:rPr>
              <w:t xml:space="preserve"> you’re bonkers to do Physics.  </w:t>
            </w:r>
            <w:r w:rsidR="00A301C0">
              <w:rPr>
                <w:rFonts w:asciiTheme="majorHAnsi" w:hAnsiTheme="majorHAnsi" w:cstheme="majorHAnsi"/>
                <w:iCs/>
                <w:sz w:val="20"/>
                <w:szCs w:val="20"/>
              </w:rPr>
              <w:t xml:space="preserve">It’s probably the toughest A-level of the lot. It’s a </w:t>
            </w:r>
            <w:r w:rsidR="00A301C0" w:rsidRPr="006D183F">
              <w:rPr>
                <w:rFonts w:asciiTheme="majorHAnsi" w:hAnsiTheme="majorHAnsi" w:cstheme="majorHAnsi"/>
                <w:b/>
                <w:bCs/>
                <w:iCs/>
                <w:sz w:val="20"/>
                <w:szCs w:val="20"/>
              </w:rPr>
              <w:t>big</w:t>
            </w:r>
            <w:r w:rsidR="00A301C0">
              <w:rPr>
                <w:rFonts w:asciiTheme="majorHAnsi" w:hAnsiTheme="majorHAnsi" w:cstheme="majorHAnsi"/>
                <w:iCs/>
                <w:sz w:val="20"/>
                <w:szCs w:val="20"/>
              </w:rPr>
              <w:t xml:space="preserve"> st</w:t>
            </w:r>
            <w:r w:rsidR="00400075">
              <w:rPr>
                <w:rFonts w:asciiTheme="majorHAnsi" w:hAnsiTheme="majorHAnsi" w:cstheme="majorHAnsi"/>
                <w:iCs/>
                <w:sz w:val="20"/>
                <w:szCs w:val="20"/>
              </w:rPr>
              <w:t>ep up from GCSE</w:t>
            </w:r>
            <w:r w:rsidR="006D183F">
              <w:rPr>
                <w:rFonts w:asciiTheme="majorHAnsi" w:hAnsiTheme="majorHAnsi" w:cstheme="majorHAnsi"/>
                <w:iCs/>
                <w:sz w:val="20"/>
                <w:szCs w:val="20"/>
              </w:rPr>
              <w:t xml:space="preserve">. Do make sure you’ve talked to some current Y12 students and have a good idea of what you’ll have to do.  </w:t>
            </w:r>
            <w:r w:rsidR="00D70E4A">
              <w:rPr>
                <w:rFonts w:asciiTheme="majorHAnsi" w:hAnsiTheme="majorHAnsi" w:cstheme="majorHAnsi"/>
                <w:iCs/>
                <w:sz w:val="20"/>
                <w:szCs w:val="20"/>
              </w:rPr>
              <w:t xml:space="preserve">And it doesn’t matter how clever you are.  Everyone on the course is </w:t>
            </w:r>
            <w:r w:rsidR="00AA3D7E">
              <w:rPr>
                <w:rFonts w:asciiTheme="majorHAnsi" w:hAnsiTheme="majorHAnsi" w:cstheme="majorHAnsi"/>
                <w:iCs/>
                <w:sz w:val="20"/>
                <w:szCs w:val="20"/>
              </w:rPr>
              <w:t>clever.  Even the cleverest</w:t>
            </w:r>
            <w:r w:rsidR="00426951">
              <w:rPr>
                <w:rFonts w:asciiTheme="majorHAnsi" w:hAnsiTheme="majorHAnsi" w:cstheme="majorHAnsi"/>
                <w:iCs/>
                <w:sz w:val="20"/>
                <w:szCs w:val="20"/>
              </w:rPr>
              <w:t xml:space="preserve"> struggle just to get all the work done.</w:t>
            </w:r>
          </w:p>
          <w:p w14:paraId="062D4BAC" w14:textId="77777777" w:rsidR="005F563C" w:rsidRDefault="005F563C" w:rsidP="00562F5F">
            <w:pPr>
              <w:rPr>
                <w:rFonts w:asciiTheme="majorHAnsi" w:hAnsiTheme="majorHAnsi" w:cstheme="majorHAnsi"/>
                <w:iCs/>
                <w:sz w:val="20"/>
                <w:szCs w:val="20"/>
              </w:rPr>
            </w:pPr>
          </w:p>
          <w:p w14:paraId="1D1AD610" w14:textId="6AA6EFC5" w:rsidR="005F563C" w:rsidRDefault="005F563C" w:rsidP="00562F5F">
            <w:pPr>
              <w:rPr>
                <w:rFonts w:asciiTheme="majorHAnsi" w:hAnsiTheme="majorHAnsi" w:cstheme="majorHAnsi"/>
                <w:iCs/>
                <w:sz w:val="20"/>
                <w:szCs w:val="20"/>
              </w:rPr>
            </w:pPr>
            <w:r>
              <w:rPr>
                <w:rFonts w:asciiTheme="majorHAnsi" w:hAnsiTheme="majorHAnsi" w:cstheme="majorHAnsi"/>
                <w:iCs/>
                <w:sz w:val="20"/>
                <w:szCs w:val="20"/>
              </w:rPr>
              <w:t xml:space="preserve">But for us it’s worth it.  </w:t>
            </w:r>
            <w:r w:rsidR="00AC47F5">
              <w:rPr>
                <w:rFonts w:asciiTheme="majorHAnsi" w:hAnsiTheme="majorHAnsi" w:cstheme="majorHAnsi"/>
                <w:iCs/>
                <w:sz w:val="20"/>
                <w:szCs w:val="20"/>
              </w:rPr>
              <w:t>OK, there’s all the go</w:t>
            </w:r>
            <w:r w:rsidR="00F86675">
              <w:rPr>
                <w:rFonts w:asciiTheme="majorHAnsi" w:hAnsiTheme="majorHAnsi" w:cstheme="majorHAnsi"/>
                <w:iCs/>
                <w:sz w:val="20"/>
                <w:szCs w:val="20"/>
              </w:rPr>
              <w:t>o</w:t>
            </w:r>
            <w:r w:rsidR="00AC47F5">
              <w:rPr>
                <w:rFonts w:asciiTheme="majorHAnsi" w:hAnsiTheme="majorHAnsi" w:cstheme="majorHAnsi"/>
                <w:iCs/>
                <w:sz w:val="20"/>
                <w:szCs w:val="20"/>
              </w:rPr>
              <w:t xml:space="preserve">d stuff it does for your CV.  Universities and </w:t>
            </w:r>
            <w:r w:rsidR="003606F9">
              <w:rPr>
                <w:rFonts w:asciiTheme="majorHAnsi" w:hAnsiTheme="majorHAnsi" w:cstheme="majorHAnsi"/>
                <w:iCs/>
                <w:sz w:val="20"/>
                <w:szCs w:val="20"/>
              </w:rPr>
              <w:t>employers know it’s a tough A-level and will respect you just for trying it</w:t>
            </w:r>
            <w:r w:rsidR="004A786B">
              <w:rPr>
                <w:rFonts w:asciiTheme="majorHAnsi" w:hAnsiTheme="majorHAnsi" w:cstheme="majorHAnsi"/>
                <w:iCs/>
                <w:sz w:val="20"/>
                <w:szCs w:val="20"/>
              </w:rPr>
              <w:t xml:space="preserve">, and yes, it builds analytical brain-power.  Its unforgiving nature tests your </w:t>
            </w:r>
            <w:r w:rsidR="00C62EE2">
              <w:rPr>
                <w:rFonts w:asciiTheme="majorHAnsi" w:hAnsiTheme="majorHAnsi" w:cstheme="majorHAnsi"/>
                <w:iCs/>
                <w:sz w:val="20"/>
                <w:szCs w:val="20"/>
              </w:rPr>
              <w:t xml:space="preserve">thinking skills to the </w:t>
            </w:r>
            <w:r w:rsidR="00045485">
              <w:rPr>
                <w:rFonts w:asciiTheme="majorHAnsi" w:hAnsiTheme="majorHAnsi" w:cstheme="majorHAnsi"/>
                <w:iCs/>
                <w:sz w:val="20"/>
                <w:szCs w:val="20"/>
              </w:rPr>
              <w:t>limits and</w:t>
            </w:r>
            <w:r w:rsidR="00C62EE2">
              <w:rPr>
                <w:rFonts w:asciiTheme="majorHAnsi" w:hAnsiTheme="majorHAnsi" w:cstheme="majorHAnsi"/>
                <w:iCs/>
                <w:sz w:val="20"/>
                <w:szCs w:val="20"/>
              </w:rPr>
              <w:t xml:space="preserve"> builds intellectual </w:t>
            </w:r>
            <w:r w:rsidR="0068293F">
              <w:rPr>
                <w:rFonts w:asciiTheme="majorHAnsi" w:hAnsiTheme="majorHAnsi" w:cstheme="majorHAnsi"/>
                <w:iCs/>
                <w:sz w:val="20"/>
                <w:szCs w:val="20"/>
              </w:rPr>
              <w:t>horsepower</w:t>
            </w:r>
            <w:r w:rsidR="00604CED">
              <w:rPr>
                <w:rFonts w:asciiTheme="majorHAnsi" w:hAnsiTheme="majorHAnsi" w:cstheme="majorHAnsi"/>
                <w:iCs/>
                <w:sz w:val="20"/>
                <w:szCs w:val="20"/>
              </w:rPr>
              <w:t xml:space="preserve">; boot-camp for </w:t>
            </w:r>
            <w:r w:rsidR="009B2721">
              <w:rPr>
                <w:rFonts w:asciiTheme="majorHAnsi" w:hAnsiTheme="majorHAnsi" w:cstheme="majorHAnsi"/>
                <w:iCs/>
                <w:sz w:val="20"/>
                <w:szCs w:val="20"/>
              </w:rPr>
              <w:t>the brain.</w:t>
            </w:r>
          </w:p>
          <w:p w14:paraId="01C73EA5" w14:textId="77777777" w:rsidR="00853E1F" w:rsidRDefault="00853E1F" w:rsidP="00562F5F">
            <w:pPr>
              <w:rPr>
                <w:rFonts w:asciiTheme="majorHAnsi" w:hAnsiTheme="majorHAnsi" w:cstheme="majorHAnsi"/>
                <w:iCs/>
                <w:sz w:val="20"/>
                <w:szCs w:val="20"/>
              </w:rPr>
            </w:pPr>
          </w:p>
          <w:p w14:paraId="1F408D19" w14:textId="0EF4828B" w:rsidR="00853E1F" w:rsidRPr="00266983" w:rsidRDefault="00853E1F" w:rsidP="00DF2CC1">
            <w:pPr>
              <w:ind w:right="1343"/>
              <w:rPr>
                <w:rFonts w:asciiTheme="majorHAnsi" w:hAnsiTheme="majorHAnsi" w:cstheme="majorHAnsi"/>
                <w:iCs/>
                <w:sz w:val="20"/>
                <w:szCs w:val="20"/>
              </w:rPr>
            </w:pPr>
            <w:r>
              <w:rPr>
                <w:rFonts w:asciiTheme="majorHAnsi" w:hAnsiTheme="majorHAnsi" w:cstheme="majorHAnsi"/>
                <w:iCs/>
                <w:sz w:val="20"/>
                <w:szCs w:val="20"/>
              </w:rPr>
              <w:t>More importantly</w:t>
            </w:r>
            <w:r w:rsidR="00045485">
              <w:rPr>
                <w:rFonts w:asciiTheme="majorHAnsi" w:hAnsiTheme="majorHAnsi" w:cstheme="majorHAnsi"/>
                <w:iCs/>
                <w:sz w:val="20"/>
                <w:szCs w:val="20"/>
              </w:rPr>
              <w:t>, it’s the sudden flashes of insight</w:t>
            </w:r>
            <w:r w:rsidR="0068293F">
              <w:rPr>
                <w:rFonts w:asciiTheme="majorHAnsi" w:hAnsiTheme="majorHAnsi" w:cstheme="majorHAnsi"/>
                <w:iCs/>
                <w:sz w:val="20"/>
                <w:szCs w:val="20"/>
              </w:rPr>
              <w:t xml:space="preserve">, the realisation of how the world works, and even beyond the world, the whole universe.  </w:t>
            </w:r>
            <w:r w:rsidR="000D7F01">
              <w:rPr>
                <w:rFonts w:asciiTheme="majorHAnsi" w:hAnsiTheme="majorHAnsi" w:cstheme="majorHAnsi"/>
                <w:iCs/>
                <w:sz w:val="20"/>
                <w:szCs w:val="20"/>
              </w:rPr>
              <w:t xml:space="preserve">And when you get that wonderful </w:t>
            </w:r>
            <w:r w:rsidR="007827A3">
              <w:rPr>
                <w:rFonts w:asciiTheme="majorHAnsi" w:hAnsiTheme="majorHAnsi" w:cstheme="majorHAnsi"/>
                <w:iCs/>
                <w:sz w:val="20"/>
                <w:szCs w:val="20"/>
              </w:rPr>
              <w:t>clarity, it’s worth all the slog, pain, and sweat of the</w:t>
            </w:r>
            <w:r w:rsidR="00963D4D">
              <w:rPr>
                <w:rFonts w:asciiTheme="majorHAnsi" w:hAnsiTheme="majorHAnsi" w:cstheme="majorHAnsi"/>
                <w:iCs/>
                <w:sz w:val="20"/>
                <w:szCs w:val="20"/>
              </w:rPr>
              <w:t xml:space="preserve"> </w:t>
            </w:r>
            <w:r w:rsidR="001520D3">
              <w:rPr>
                <w:rFonts w:asciiTheme="majorHAnsi" w:hAnsiTheme="majorHAnsi" w:cstheme="majorHAnsi"/>
                <w:iCs/>
                <w:sz w:val="20"/>
                <w:szCs w:val="20"/>
              </w:rPr>
              <w:t>work</w:t>
            </w:r>
            <w:r w:rsidR="00EC1E46">
              <w:rPr>
                <w:rFonts w:asciiTheme="majorHAnsi" w:hAnsiTheme="majorHAnsi" w:cstheme="majorHAnsi"/>
                <w:iCs/>
                <w:sz w:val="20"/>
                <w:szCs w:val="20"/>
              </w:rPr>
              <w:t>. But then, those who climb the highest hills will always get the best views!</w:t>
            </w:r>
          </w:p>
        </w:tc>
      </w:tr>
    </w:tbl>
    <w:p w14:paraId="3BC2DE3F" w14:textId="77777777" w:rsidR="00942384" w:rsidRDefault="00942384"/>
    <w:tbl>
      <w:tblPr>
        <w:tblStyle w:val="TableGrid"/>
        <w:tblpPr w:leftFromText="180" w:rightFromText="180" w:vertAnchor="page" w:horzAnchor="margin" w:tblpY="2861"/>
        <w:tblW w:w="14029" w:type="dxa"/>
        <w:tblLook w:val="04A0" w:firstRow="1" w:lastRow="0" w:firstColumn="1" w:lastColumn="0" w:noHBand="0" w:noVBand="1"/>
      </w:tblPr>
      <w:tblGrid>
        <w:gridCol w:w="1242"/>
        <w:gridCol w:w="12787"/>
      </w:tblGrid>
      <w:tr w:rsidR="00DF2CC1" w:rsidRPr="009607CE" w14:paraId="02BBCAD2" w14:textId="77777777" w:rsidTr="000B7414">
        <w:tc>
          <w:tcPr>
            <w:tcW w:w="1242" w:type="dxa"/>
          </w:tcPr>
          <w:p w14:paraId="4A9AC766" w14:textId="77777777"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Course Summary / Expectations</w:t>
            </w:r>
          </w:p>
          <w:p w14:paraId="2EE07277" w14:textId="77777777" w:rsidR="00562F5F" w:rsidRDefault="00562F5F" w:rsidP="00562F5F">
            <w:pPr>
              <w:jc w:val="center"/>
              <w:rPr>
                <w:rFonts w:asciiTheme="majorHAnsi" w:hAnsiTheme="majorHAnsi" w:cstheme="majorHAnsi"/>
                <w:b/>
                <w:sz w:val="20"/>
                <w:szCs w:val="20"/>
              </w:rPr>
            </w:pPr>
          </w:p>
          <w:p w14:paraId="739413F9" w14:textId="77777777" w:rsidR="00562F5F" w:rsidRPr="00562F5F" w:rsidRDefault="00562F5F" w:rsidP="00562F5F">
            <w:pPr>
              <w:rPr>
                <w:rFonts w:asciiTheme="majorHAnsi" w:hAnsiTheme="majorHAnsi" w:cstheme="majorHAnsi"/>
                <w:b/>
                <w:sz w:val="20"/>
                <w:szCs w:val="20"/>
              </w:rPr>
            </w:pPr>
          </w:p>
        </w:tc>
        <w:tc>
          <w:tcPr>
            <w:tcW w:w="12787" w:type="dxa"/>
          </w:tcPr>
          <w:p w14:paraId="12CF2202" w14:textId="77777777" w:rsidR="000D7B04" w:rsidRDefault="00787D29" w:rsidP="00562F5F">
            <w:pPr>
              <w:rPr>
                <w:rFonts w:asciiTheme="majorHAnsi" w:hAnsiTheme="majorHAnsi" w:cstheme="majorHAnsi"/>
                <w:i/>
                <w:sz w:val="20"/>
                <w:szCs w:val="20"/>
              </w:rPr>
            </w:pPr>
            <w:r w:rsidRPr="00787D29">
              <w:rPr>
                <w:rFonts w:asciiTheme="majorHAnsi" w:hAnsiTheme="majorHAnsi" w:cstheme="majorHAnsi"/>
                <w:i/>
                <w:sz w:val="20"/>
                <w:szCs w:val="20"/>
              </w:rPr>
              <w:t xml:space="preserve">Summary of course content, assessment methods </w:t>
            </w:r>
            <w:r w:rsidR="008F2888" w:rsidRPr="00787D29">
              <w:rPr>
                <w:rFonts w:asciiTheme="majorHAnsi" w:hAnsiTheme="majorHAnsi" w:cstheme="majorHAnsi"/>
                <w:i/>
                <w:sz w:val="20"/>
                <w:szCs w:val="20"/>
              </w:rPr>
              <w:t>etc.</w:t>
            </w:r>
          </w:p>
          <w:p w14:paraId="2F586598" w14:textId="3193FC80" w:rsidR="000D7B04" w:rsidRDefault="001520D3" w:rsidP="00562F5F">
            <w:pPr>
              <w:rPr>
                <w:rFonts w:asciiTheme="majorHAnsi" w:hAnsiTheme="majorHAnsi" w:cstheme="majorHAnsi"/>
                <w:iCs/>
                <w:sz w:val="20"/>
                <w:szCs w:val="20"/>
              </w:rPr>
            </w:pPr>
            <w:r>
              <w:rPr>
                <w:rFonts w:asciiTheme="majorHAnsi" w:hAnsiTheme="majorHAnsi" w:cstheme="majorHAnsi"/>
                <w:iCs/>
                <w:sz w:val="20"/>
                <w:szCs w:val="20"/>
              </w:rPr>
              <w:t xml:space="preserve">There are two parts of the </w:t>
            </w:r>
            <w:r w:rsidR="00867847">
              <w:rPr>
                <w:rFonts w:asciiTheme="majorHAnsi" w:hAnsiTheme="majorHAnsi" w:cstheme="majorHAnsi"/>
                <w:iCs/>
                <w:sz w:val="20"/>
                <w:szCs w:val="20"/>
              </w:rPr>
              <w:t>A-level</w:t>
            </w:r>
            <w:r>
              <w:rPr>
                <w:rFonts w:asciiTheme="majorHAnsi" w:hAnsiTheme="majorHAnsi" w:cstheme="majorHAnsi"/>
                <w:iCs/>
                <w:sz w:val="20"/>
                <w:szCs w:val="20"/>
              </w:rPr>
              <w:t>, and you need both</w:t>
            </w:r>
            <w:r w:rsidR="00867847">
              <w:rPr>
                <w:rFonts w:asciiTheme="majorHAnsi" w:hAnsiTheme="majorHAnsi" w:cstheme="majorHAnsi"/>
                <w:iCs/>
                <w:sz w:val="20"/>
                <w:szCs w:val="20"/>
              </w:rPr>
              <w:t xml:space="preserve"> to get into university and for most employers.</w:t>
            </w:r>
          </w:p>
          <w:p w14:paraId="154A7B64" w14:textId="7E183F88" w:rsidR="00867847" w:rsidRDefault="00867847" w:rsidP="00867847">
            <w:pPr>
              <w:pStyle w:val="ListParagraph"/>
              <w:numPr>
                <w:ilvl w:val="0"/>
                <w:numId w:val="1"/>
              </w:numPr>
              <w:rPr>
                <w:rFonts w:asciiTheme="majorHAnsi" w:hAnsiTheme="majorHAnsi" w:cstheme="majorHAnsi"/>
                <w:iCs/>
                <w:sz w:val="20"/>
                <w:szCs w:val="20"/>
              </w:rPr>
            </w:pPr>
            <w:r>
              <w:rPr>
                <w:rFonts w:asciiTheme="majorHAnsi" w:hAnsiTheme="majorHAnsi" w:cstheme="majorHAnsi"/>
                <w:iCs/>
                <w:sz w:val="20"/>
                <w:szCs w:val="20"/>
              </w:rPr>
              <w:t xml:space="preserve">The </w:t>
            </w:r>
            <w:r w:rsidR="00963D4D">
              <w:rPr>
                <w:rFonts w:asciiTheme="majorHAnsi" w:hAnsiTheme="majorHAnsi" w:cstheme="majorHAnsi"/>
                <w:iCs/>
                <w:sz w:val="20"/>
                <w:szCs w:val="20"/>
              </w:rPr>
              <w:t xml:space="preserve">class learning.  Some of this is the topics you did at GCSE (electricity, waves etc.), and some new topics. Unlike GCSE we need to understand all of the basic topics in order to understand the Advanced topics.  The course assumes we </w:t>
            </w:r>
            <w:r w:rsidR="00EC6272">
              <w:rPr>
                <w:rFonts w:asciiTheme="majorHAnsi" w:hAnsiTheme="majorHAnsi" w:cstheme="majorHAnsi"/>
                <w:iCs/>
                <w:sz w:val="20"/>
                <w:szCs w:val="20"/>
              </w:rPr>
              <w:t>know everything</w:t>
            </w:r>
            <w:r w:rsidR="00963D4D">
              <w:rPr>
                <w:rFonts w:asciiTheme="majorHAnsi" w:hAnsiTheme="majorHAnsi" w:cstheme="majorHAnsi"/>
                <w:iCs/>
                <w:sz w:val="20"/>
                <w:szCs w:val="20"/>
              </w:rPr>
              <w:t xml:space="preserve"> from the GCSE.  We teach topics roughly one per term, and they are assessed at the end </w:t>
            </w:r>
            <w:r w:rsidR="008200A6">
              <w:rPr>
                <w:rFonts w:asciiTheme="majorHAnsi" w:hAnsiTheme="majorHAnsi" w:cstheme="majorHAnsi"/>
                <w:iCs/>
                <w:sz w:val="20"/>
                <w:szCs w:val="20"/>
              </w:rPr>
              <w:t xml:space="preserve">of the topic </w:t>
            </w:r>
            <w:r w:rsidR="00963D4D">
              <w:rPr>
                <w:rFonts w:asciiTheme="majorHAnsi" w:hAnsiTheme="majorHAnsi" w:cstheme="majorHAnsi"/>
                <w:iCs/>
                <w:sz w:val="20"/>
                <w:szCs w:val="20"/>
              </w:rPr>
              <w:t>by using real A-level questions.</w:t>
            </w:r>
          </w:p>
          <w:p w14:paraId="4ACC08CC" w14:textId="69D6807D" w:rsidR="00963D4D" w:rsidRPr="00867847" w:rsidRDefault="00963D4D" w:rsidP="00867847">
            <w:pPr>
              <w:pStyle w:val="ListParagraph"/>
              <w:numPr>
                <w:ilvl w:val="0"/>
                <w:numId w:val="1"/>
              </w:numPr>
              <w:rPr>
                <w:rFonts w:asciiTheme="majorHAnsi" w:hAnsiTheme="majorHAnsi" w:cstheme="majorHAnsi"/>
                <w:iCs/>
                <w:sz w:val="20"/>
                <w:szCs w:val="20"/>
              </w:rPr>
            </w:pPr>
            <w:r>
              <w:rPr>
                <w:rFonts w:asciiTheme="majorHAnsi" w:hAnsiTheme="majorHAnsi" w:cstheme="majorHAnsi"/>
                <w:iCs/>
                <w:sz w:val="20"/>
                <w:szCs w:val="20"/>
              </w:rPr>
              <w:t>The practicals.  There are 12 required practicals, plus others that the teachers can choose to include.  These must be written up and marked by the teachers to show that you have the necessary skills to work in a lab in industry or at university.  Most students are amazed by how important they are, and how much work they have to do to get them to the required level.  Again – ask a current Y12 about this.  And students must pass, in order to satisfy their university offers.</w:t>
            </w:r>
          </w:p>
          <w:p w14:paraId="17A4269D" w14:textId="77777777" w:rsidR="008200A6" w:rsidRDefault="008200A6" w:rsidP="00562F5F">
            <w:pPr>
              <w:rPr>
                <w:rFonts w:asciiTheme="majorHAnsi" w:hAnsiTheme="majorHAnsi" w:cstheme="majorHAnsi"/>
                <w:iCs/>
                <w:sz w:val="20"/>
                <w:szCs w:val="20"/>
              </w:rPr>
            </w:pPr>
          </w:p>
          <w:p w14:paraId="6D3E3AE7" w14:textId="3A2AD117" w:rsidR="000D7B04" w:rsidRDefault="008200A6" w:rsidP="00562F5F">
            <w:pPr>
              <w:rPr>
                <w:rFonts w:asciiTheme="majorHAnsi" w:hAnsiTheme="majorHAnsi" w:cstheme="majorHAnsi"/>
                <w:iCs/>
                <w:sz w:val="20"/>
                <w:szCs w:val="20"/>
              </w:rPr>
            </w:pPr>
            <w:r>
              <w:rPr>
                <w:rFonts w:asciiTheme="majorHAnsi" w:hAnsiTheme="majorHAnsi" w:cstheme="majorHAnsi"/>
                <w:iCs/>
                <w:sz w:val="20"/>
                <w:szCs w:val="20"/>
              </w:rPr>
              <w:t>You will be taught for 5 hour every week.  You will have to do about 2 hours of homework for every 1 hour of classwork.  So yes, that’s 10 hours per week of home study of Physics, and 15 hours per week of Physics.</w:t>
            </w:r>
          </w:p>
          <w:p w14:paraId="7310F25C" w14:textId="6C2E9ABF" w:rsidR="008200A6" w:rsidRDefault="008200A6" w:rsidP="00562F5F">
            <w:pPr>
              <w:rPr>
                <w:rFonts w:asciiTheme="majorHAnsi" w:hAnsiTheme="majorHAnsi" w:cstheme="majorHAnsi"/>
                <w:iCs/>
                <w:sz w:val="20"/>
                <w:szCs w:val="20"/>
              </w:rPr>
            </w:pPr>
          </w:p>
          <w:p w14:paraId="52F37DCF" w14:textId="0689240B" w:rsidR="008200A6" w:rsidRDefault="008200A6" w:rsidP="00562F5F">
            <w:pPr>
              <w:rPr>
                <w:rFonts w:asciiTheme="majorHAnsi" w:hAnsiTheme="majorHAnsi" w:cstheme="majorHAnsi"/>
                <w:iCs/>
                <w:sz w:val="20"/>
                <w:szCs w:val="20"/>
              </w:rPr>
            </w:pPr>
            <w:r>
              <w:rPr>
                <w:rFonts w:asciiTheme="majorHAnsi" w:hAnsiTheme="majorHAnsi" w:cstheme="majorHAnsi"/>
                <w:iCs/>
                <w:sz w:val="20"/>
                <w:szCs w:val="20"/>
              </w:rPr>
              <w:t>If you miss a lesson you will face the problem that the following lesson – in perhaps 2 days’ time - will make no sense.  Teachers will not chase you to catch up – you will have to chase them to get the course materials and homework.  We follow the textbook fairly closely, not always in exactly the same order, but it can be used to catch you up.</w:t>
            </w:r>
          </w:p>
          <w:p w14:paraId="563870D8" w14:textId="4E4DE6CF" w:rsidR="008200A6" w:rsidRDefault="008200A6" w:rsidP="00562F5F">
            <w:pPr>
              <w:rPr>
                <w:rFonts w:asciiTheme="majorHAnsi" w:hAnsiTheme="majorHAnsi" w:cstheme="majorHAnsi"/>
                <w:iCs/>
                <w:sz w:val="20"/>
                <w:szCs w:val="20"/>
              </w:rPr>
            </w:pPr>
          </w:p>
          <w:p w14:paraId="0766A316" w14:textId="0D18D939" w:rsidR="000D7B04" w:rsidRDefault="008200A6" w:rsidP="00562F5F">
            <w:pPr>
              <w:rPr>
                <w:rFonts w:asciiTheme="majorHAnsi" w:hAnsiTheme="majorHAnsi" w:cstheme="majorHAnsi"/>
                <w:i/>
                <w:sz w:val="20"/>
                <w:szCs w:val="20"/>
              </w:rPr>
            </w:pPr>
            <w:r>
              <w:rPr>
                <w:rFonts w:asciiTheme="majorHAnsi" w:hAnsiTheme="majorHAnsi" w:cstheme="majorHAnsi"/>
                <w:iCs/>
                <w:sz w:val="20"/>
                <w:szCs w:val="20"/>
              </w:rPr>
              <w:t>There is a lot of Maths.  It is the basic tool of Physics.  You do not need A-level maths, though it’s a big help.  There are two topics not covered in GCSE Maths which you will need to learn, but it’s never been a problem</w:t>
            </w:r>
            <w:r w:rsidR="00351397">
              <w:rPr>
                <w:rFonts w:asciiTheme="majorHAnsi" w:hAnsiTheme="majorHAnsi" w:cstheme="majorHAnsi"/>
                <w:iCs/>
                <w:sz w:val="20"/>
                <w:szCs w:val="20"/>
              </w:rPr>
              <w:t xml:space="preserve"> for previous students</w:t>
            </w:r>
            <w:r>
              <w:rPr>
                <w:rFonts w:asciiTheme="majorHAnsi" w:hAnsiTheme="majorHAnsi" w:cstheme="majorHAnsi"/>
                <w:iCs/>
                <w:sz w:val="20"/>
                <w:szCs w:val="20"/>
              </w:rPr>
              <w:t xml:space="preserve">. </w:t>
            </w:r>
          </w:p>
          <w:p w14:paraId="078B3D84" w14:textId="77777777" w:rsidR="000D7B04" w:rsidRDefault="000D7B04" w:rsidP="00562F5F">
            <w:pPr>
              <w:rPr>
                <w:rFonts w:asciiTheme="majorHAnsi" w:hAnsiTheme="majorHAnsi" w:cstheme="majorHAnsi"/>
                <w:i/>
                <w:sz w:val="20"/>
                <w:szCs w:val="20"/>
              </w:rPr>
            </w:pPr>
          </w:p>
          <w:p w14:paraId="03C39F1D" w14:textId="77777777" w:rsidR="00562F5F" w:rsidRPr="00787D29" w:rsidRDefault="00787D29" w:rsidP="00562F5F">
            <w:pPr>
              <w:rPr>
                <w:rFonts w:asciiTheme="majorHAnsi" w:hAnsiTheme="majorHAnsi" w:cstheme="majorHAnsi"/>
                <w:i/>
                <w:sz w:val="20"/>
                <w:szCs w:val="20"/>
              </w:rPr>
            </w:pPr>
            <w:r w:rsidRPr="00787D29">
              <w:rPr>
                <w:rFonts w:asciiTheme="majorHAnsi" w:hAnsiTheme="majorHAnsi" w:cstheme="majorHAnsi"/>
                <w:i/>
                <w:sz w:val="20"/>
                <w:szCs w:val="20"/>
              </w:rPr>
              <w:t xml:space="preserve">. </w:t>
            </w:r>
          </w:p>
        </w:tc>
      </w:tr>
      <w:tr w:rsidR="00DF2CC1" w:rsidRPr="009607CE" w14:paraId="423D2F60" w14:textId="77777777" w:rsidTr="000B7414">
        <w:tc>
          <w:tcPr>
            <w:tcW w:w="1242" w:type="dxa"/>
          </w:tcPr>
          <w:p w14:paraId="79607F00" w14:textId="77777777"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14:paraId="05F5235C" w14:textId="77777777" w:rsidR="00562F5F" w:rsidRPr="00562F5F" w:rsidRDefault="00562F5F" w:rsidP="00562F5F">
            <w:pPr>
              <w:jc w:val="center"/>
              <w:rPr>
                <w:rFonts w:asciiTheme="majorHAnsi" w:hAnsiTheme="majorHAnsi" w:cstheme="majorHAnsi"/>
                <w:b/>
                <w:sz w:val="20"/>
                <w:szCs w:val="20"/>
              </w:rPr>
            </w:pPr>
          </w:p>
        </w:tc>
        <w:tc>
          <w:tcPr>
            <w:tcW w:w="12787" w:type="dxa"/>
          </w:tcPr>
          <w:p w14:paraId="285A2A4F" w14:textId="77777777" w:rsidR="00562F5F" w:rsidRDefault="00562F5F" w:rsidP="00562F5F">
            <w:pPr>
              <w:rPr>
                <w:rFonts w:asciiTheme="majorHAnsi" w:hAnsiTheme="majorHAnsi" w:cstheme="majorHAnsi"/>
                <w:i/>
                <w:sz w:val="20"/>
                <w:szCs w:val="20"/>
              </w:rPr>
            </w:pPr>
            <w:r w:rsidRPr="00787D29">
              <w:rPr>
                <w:rFonts w:asciiTheme="majorHAnsi" w:hAnsiTheme="majorHAnsi" w:cstheme="majorHAnsi"/>
                <w:i/>
                <w:sz w:val="20"/>
                <w:szCs w:val="20"/>
              </w:rPr>
              <w:t xml:space="preserve">Research </w:t>
            </w:r>
            <w:r w:rsidR="00787D29" w:rsidRPr="00787D29">
              <w:rPr>
                <w:rFonts w:asciiTheme="majorHAnsi" w:hAnsiTheme="majorHAnsi" w:cstheme="majorHAnsi"/>
                <w:i/>
                <w:sz w:val="20"/>
                <w:szCs w:val="20"/>
              </w:rPr>
              <w:t xml:space="preserve">/ </w:t>
            </w:r>
            <w:r w:rsidRPr="00787D29">
              <w:rPr>
                <w:rFonts w:asciiTheme="majorHAnsi" w:hAnsiTheme="majorHAnsi" w:cstheme="majorHAnsi"/>
                <w:i/>
                <w:sz w:val="20"/>
                <w:szCs w:val="20"/>
              </w:rPr>
              <w:t>Written Tasks</w:t>
            </w:r>
            <w:r w:rsidR="00787D29" w:rsidRPr="00787D29">
              <w:rPr>
                <w:rFonts w:asciiTheme="majorHAnsi" w:hAnsiTheme="majorHAnsi" w:cstheme="majorHAnsi"/>
                <w:i/>
                <w:sz w:val="20"/>
                <w:szCs w:val="20"/>
              </w:rPr>
              <w:t>/ Glossary completion. This should be reviewed from la</w:t>
            </w:r>
            <w:r w:rsidR="008F2888">
              <w:rPr>
                <w:rFonts w:asciiTheme="majorHAnsi" w:hAnsiTheme="majorHAnsi" w:cstheme="majorHAnsi"/>
                <w:i/>
                <w:sz w:val="20"/>
                <w:szCs w:val="20"/>
              </w:rPr>
              <w:t>st year and can be extended to account for</w:t>
            </w:r>
            <w:r w:rsidR="00787D29" w:rsidRPr="00787D29">
              <w:rPr>
                <w:rFonts w:asciiTheme="majorHAnsi" w:hAnsiTheme="majorHAnsi" w:cstheme="majorHAnsi"/>
                <w:i/>
                <w:sz w:val="20"/>
                <w:szCs w:val="20"/>
              </w:rPr>
              <w:t xml:space="preserve"> y11 starting this work earlier </w:t>
            </w:r>
          </w:p>
          <w:p w14:paraId="2615E0C8" w14:textId="77777777" w:rsidR="000D7B04" w:rsidRDefault="000D7B04" w:rsidP="00562F5F">
            <w:pPr>
              <w:rPr>
                <w:rFonts w:asciiTheme="majorHAnsi" w:hAnsiTheme="majorHAnsi" w:cstheme="majorHAnsi"/>
                <w:i/>
                <w:sz w:val="20"/>
                <w:szCs w:val="20"/>
              </w:rPr>
            </w:pPr>
          </w:p>
          <w:p w14:paraId="305D2875" w14:textId="77777777" w:rsidR="000D7B04" w:rsidRDefault="000D7B04" w:rsidP="00562F5F">
            <w:pPr>
              <w:rPr>
                <w:rFonts w:asciiTheme="majorHAnsi" w:hAnsiTheme="majorHAnsi" w:cstheme="majorHAnsi"/>
                <w:i/>
                <w:sz w:val="20"/>
                <w:szCs w:val="20"/>
              </w:rPr>
            </w:pPr>
            <w:r>
              <w:rPr>
                <w:rFonts w:asciiTheme="majorHAnsi" w:hAnsiTheme="majorHAnsi" w:cstheme="majorHAnsi"/>
                <w:i/>
                <w:sz w:val="20"/>
                <w:szCs w:val="20"/>
              </w:rPr>
              <w:t>The work will also need to be able to be submitted online/ via email</w:t>
            </w:r>
          </w:p>
          <w:p w14:paraId="00E5D524" w14:textId="77777777" w:rsidR="000D7B04" w:rsidRDefault="000D7B04" w:rsidP="00562F5F">
            <w:pPr>
              <w:rPr>
                <w:rFonts w:asciiTheme="majorHAnsi" w:hAnsiTheme="majorHAnsi" w:cstheme="majorHAnsi"/>
                <w:i/>
                <w:sz w:val="20"/>
                <w:szCs w:val="20"/>
              </w:rPr>
            </w:pPr>
          </w:p>
          <w:p w14:paraId="0C2E883E" w14:textId="46A0C480" w:rsidR="000D7B04" w:rsidRDefault="00351397" w:rsidP="00562F5F">
            <w:pPr>
              <w:rPr>
                <w:rFonts w:asciiTheme="majorHAnsi" w:hAnsiTheme="majorHAnsi" w:cstheme="majorHAnsi"/>
                <w:iCs/>
                <w:sz w:val="20"/>
                <w:szCs w:val="20"/>
              </w:rPr>
            </w:pPr>
            <w:r>
              <w:rPr>
                <w:rFonts w:asciiTheme="majorHAnsi" w:hAnsiTheme="majorHAnsi" w:cstheme="majorHAnsi"/>
                <w:iCs/>
                <w:sz w:val="20"/>
                <w:szCs w:val="20"/>
              </w:rPr>
              <w:t>The A-level assumes all students understood everything from GCSE Physics.  And of course, none of us understand everything ever!  The new Y12s in 2020 will have the added problem that they didn’t sit the GCSE, and so don’t know what they don’t know.  So, the starting point is probably to do GCSE past papers in order to identify topics on which you’re not rock solid, and then revise them.</w:t>
            </w:r>
          </w:p>
          <w:p w14:paraId="209F2CE8" w14:textId="158A81EC" w:rsidR="00351397" w:rsidRDefault="00351397" w:rsidP="00562F5F">
            <w:pPr>
              <w:rPr>
                <w:rFonts w:asciiTheme="majorHAnsi" w:hAnsiTheme="majorHAnsi" w:cstheme="majorHAnsi"/>
                <w:iCs/>
                <w:sz w:val="20"/>
                <w:szCs w:val="20"/>
              </w:rPr>
            </w:pPr>
          </w:p>
          <w:p w14:paraId="7DA6F2B4" w14:textId="7B913A5D" w:rsidR="00351397" w:rsidRDefault="00351397" w:rsidP="00562F5F">
            <w:pPr>
              <w:rPr>
                <w:rFonts w:asciiTheme="majorHAnsi" w:hAnsiTheme="majorHAnsi" w:cstheme="majorHAnsi"/>
                <w:iCs/>
                <w:sz w:val="20"/>
                <w:szCs w:val="20"/>
              </w:rPr>
            </w:pPr>
            <w:r>
              <w:rPr>
                <w:rFonts w:asciiTheme="majorHAnsi" w:hAnsiTheme="majorHAnsi" w:cstheme="majorHAnsi"/>
                <w:iCs/>
                <w:sz w:val="20"/>
                <w:szCs w:val="20"/>
              </w:rPr>
              <w:t>There are some rote learning tasks of things the A-level assumes you know:</w:t>
            </w:r>
          </w:p>
          <w:p w14:paraId="0D78E957" w14:textId="0FAF8117" w:rsidR="00351397" w:rsidRDefault="00351397" w:rsidP="00351397">
            <w:pPr>
              <w:pStyle w:val="ListParagraph"/>
              <w:numPr>
                <w:ilvl w:val="0"/>
                <w:numId w:val="2"/>
              </w:numPr>
              <w:rPr>
                <w:rFonts w:asciiTheme="majorHAnsi" w:hAnsiTheme="majorHAnsi" w:cstheme="majorHAnsi"/>
                <w:iCs/>
                <w:sz w:val="20"/>
                <w:szCs w:val="20"/>
              </w:rPr>
            </w:pPr>
            <w:r>
              <w:rPr>
                <w:rFonts w:asciiTheme="majorHAnsi" w:hAnsiTheme="majorHAnsi" w:cstheme="majorHAnsi"/>
                <w:iCs/>
                <w:sz w:val="20"/>
                <w:szCs w:val="20"/>
              </w:rPr>
              <w:t>All 2</w:t>
            </w:r>
            <w:r w:rsidR="00521E40">
              <w:rPr>
                <w:rFonts w:asciiTheme="majorHAnsi" w:hAnsiTheme="majorHAnsi" w:cstheme="majorHAnsi"/>
                <w:iCs/>
                <w:sz w:val="20"/>
                <w:szCs w:val="20"/>
              </w:rPr>
              <w:t>2</w:t>
            </w:r>
            <w:r>
              <w:rPr>
                <w:rFonts w:asciiTheme="majorHAnsi" w:hAnsiTheme="majorHAnsi" w:cstheme="majorHAnsi"/>
                <w:iCs/>
                <w:sz w:val="20"/>
                <w:szCs w:val="20"/>
              </w:rPr>
              <w:t xml:space="preserve"> of the Physics equations for GCSE</w:t>
            </w:r>
            <w:r w:rsidR="00521E40">
              <w:t xml:space="preserve"> </w:t>
            </w:r>
            <w:hyperlink r:id="rId7" w:history="1">
              <w:r w:rsidR="00521E40" w:rsidRPr="00A35ACA">
                <w:rPr>
                  <w:rStyle w:val="Hyperlink"/>
                  <w:rFonts w:asciiTheme="majorHAnsi" w:hAnsiTheme="majorHAnsi" w:cstheme="majorHAnsi"/>
                  <w:iCs/>
                  <w:sz w:val="20"/>
                  <w:szCs w:val="20"/>
                </w:rPr>
                <w:t>https://www.thamesmead.surrey.sch.uk/wp-content/uploads/2019/09/AQA-Physics-Equations.pdf</w:t>
              </w:r>
            </w:hyperlink>
          </w:p>
          <w:p w14:paraId="29E3AF52" w14:textId="28C227BC" w:rsidR="00351397" w:rsidRDefault="00351397" w:rsidP="00351397">
            <w:pPr>
              <w:pStyle w:val="ListParagraph"/>
              <w:numPr>
                <w:ilvl w:val="0"/>
                <w:numId w:val="2"/>
              </w:numPr>
              <w:rPr>
                <w:rFonts w:asciiTheme="majorHAnsi" w:hAnsiTheme="majorHAnsi" w:cstheme="majorHAnsi"/>
                <w:iCs/>
                <w:sz w:val="20"/>
                <w:szCs w:val="20"/>
              </w:rPr>
            </w:pPr>
            <w:r>
              <w:rPr>
                <w:rFonts w:asciiTheme="majorHAnsi" w:hAnsiTheme="majorHAnsi" w:cstheme="majorHAnsi"/>
                <w:iCs/>
                <w:sz w:val="20"/>
                <w:szCs w:val="20"/>
              </w:rPr>
              <w:lastRenderedPageBreak/>
              <w:t xml:space="preserve">There are </w:t>
            </w:r>
            <w:r w:rsidR="00521E40">
              <w:rPr>
                <w:rFonts w:asciiTheme="majorHAnsi" w:hAnsiTheme="majorHAnsi" w:cstheme="majorHAnsi"/>
                <w:iCs/>
                <w:sz w:val="20"/>
                <w:szCs w:val="20"/>
              </w:rPr>
              <w:t>13</w:t>
            </w:r>
            <w:r>
              <w:rPr>
                <w:rFonts w:asciiTheme="majorHAnsi" w:hAnsiTheme="majorHAnsi" w:cstheme="majorHAnsi"/>
                <w:iCs/>
                <w:sz w:val="20"/>
                <w:szCs w:val="20"/>
              </w:rPr>
              <w:t xml:space="preserve"> other equations that the GCSE gives students in the exam.  You should memorise these</w:t>
            </w:r>
          </w:p>
          <w:p w14:paraId="53A261E6" w14:textId="64E64A35" w:rsidR="00351397" w:rsidRDefault="00351397" w:rsidP="00351397">
            <w:pPr>
              <w:pStyle w:val="ListParagraph"/>
              <w:numPr>
                <w:ilvl w:val="0"/>
                <w:numId w:val="2"/>
              </w:numPr>
              <w:rPr>
                <w:rFonts w:asciiTheme="majorHAnsi" w:hAnsiTheme="majorHAnsi" w:cstheme="majorHAnsi"/>
                <w:iCs/>
                <w:sz w:val="20"/>
                <w:szCs w:val="20"/>
              </w:rPr>
            </w:pPr>
            <w:r>
              <w:rPr>
                <w:rFonts w:asciiTheme="majorHAnsi" w:hAnsiTheme="majorHAnsi" w:cstheme="majorHAnsi"/>
                <w:iCs/>
                <w:sz w:val="20"/>
                <w:szCs w:val="20"/>
              </w:rPr>
              <w:t xml:space="preserve">The orders of the electromagnetic spectrum, and the </w:t>
            </w:r>
            <w:r w:rsidR="00521E40">
              <w:rPr>
                <w:rFonts w:asciiTheme="majorHAnsi" w:hAnsiTheme="majorHAnsi" w:cstheme="majorHAnsi"/>
                <w:iCs/>
                <w:sz w:val="20"/>
                <w:szCs w:val="20"/>
              </w:rPr>
              <w:t>visible part of that spectrum</w:t>
            </w:r>
          </w:p>
          <w:p w14:paraId="71B9B110" w14:textId="669B6CC8" w:rsidR="00521E40" w:rsidRDefault="00521E40" w:rsidP="00351397">
            <w:pPr>
              <w:pStyle w:val="ListParagraph"/>
              <w:numPr>
                <w:ilvl w:val="0"/>
                <w:numId w:val="2"/>
              </w:numPr>
              <w:rPr>
                <w:rFonts w:asciiTheme="majorHAnsi" w:hAnsiTheme="majorHAnsi" w:cstheme="majorHAnsi"/>
                <w:iCs/>
                <w:sz w:val="20"/>
                <w:szCs w:val="20"/>
              </w:rPr>
            </w:pPr>
            <w:r>
              <w:rPr>
                <w:rFonts w:asciiTheme="majorHAnsi" w:hAnsiTheme="majorHAnsi" w:cstheme="majorHAnsi"/>
                <w:iCs/>
                <w:sz w:val="20"/>
                <w:szCs w:val="20"/>
              </w:rPr>
              <w:t xml:space="preserve">The numerical prefixes and their meaning, so you can use them and recognise them, from femto (f), through to Peta (P).  See </w:t>
            </w:r>
            <w:r>
              <w:t xml:space="preserve"> </w:t>
            </w:r>
            <w:hyperlink r:id="rId8" w:history="1">
              <w:r w:rsidRPr="00A35ACA">
                <w:rPr>
                  <w:rStyle w:val="Hyperlink"/>
                  <w:rFonts w:asciiTheme="majorHAnsi" w:hAnsiTheme="majorHAnsi" w:cstheme="majorHAnsi"/>
                  <w:iCs/>
                  <w:sz w:val="20"/>
                  <w:szCs w:val="20"/>
                </w:rPr>
                <w:t>https://en.wikipedia.org/wiki/Metric_prefix</w:t>
              </w:r>
            </w:hyperlink>
            <w:r>
              <w:rPr>
                <w:rFonts w:asciiTheme="majorHAnsi" w:hAnsiTheme="majorHAnsi" w:cstheme="majorHAnsi"/>
                <w:iCs/>
                <w:sz w:val="20"/>
                <w:szCs w:val="20"/>
              </w:rPr>
              <w:t>, but don’t worry about centi, deci, deca, and hecto.</w:t>
            </w:r>
          </w:p>
          <w:p w14:paraId="73A912EA" w14:textId="286F26BF" w:rsidR="00521E40" w:rsidRDefault="00521E40" w:rsidP="00351397">
            <w:pPr>
              <w:pStyle w:val="ListParagraph"/>
              <w:numPr>
                <w:ilvl w:val="0"/>
                <w:numId w:val="2"/>
              </w:numPr>
              <w:rPr>
                <w:rFonts w:asciiTheme="majorHAnsi" w:hAnsiTheme="majorHAnsi" w:cstheme="majorHAnsi"/>
                <w:iCs/>
                <w:sz w:val="20"/>
                <w:szCs w:val="20"/>
              </w:rPr>
            </w:pPr>
            <w:r>
              <w:rPr>
                <w:rFonts w:asciiTheme="majorHAnsi" w:hAnsiTheme="majorHAnsi" w:cstheme="majorHAnsi"/>
                <w:iCs/>
                <w:sz w:val="20"/>
                <w:szCs w:val="20"/>
              </w:rPr>
              <w:t xml:space="preserve">The seven SI base units: </w:t>
            </w:r>
            <w:r>
              <w:t xml:space="preserve"> </w:t>
            </w:r>
            <w:hyperlink r:id="rId9" w:history="1">
              <w:r w:rsidRPr="00A35ACA">
                <w:rPr>
                  <w:rStyle w:val="Hyperlink"/>
                  <w:rFonts w:asciiTheme="majorHAnsi" w:hAnsiTheme="majorHAnsi" w:cstheme="majorHAnsi"/>
                  <w:iCs/>
                  <w:sz w:val="20"/>
                  <w:szCs w:val="20"/>
                </w:rPr>
                <w:t>https://en.wikipedia.org/wiki/International_System_of_Quantities</w:t>
              </w:r>
            </w:hyperlink>
          </w:p>
          <w:p w14:paraId="06B9D50B" w14:textId="3B7B1304" w:rsidR="00521E40" w:rsidRPr="00521E40" w:rsidRDefault="00521E40" w:rsidP="00521E40">
            <w:pPr>
              <w:rPr>
                <w:rFonts w:asciiTheme="majorHAnsi" w:hAnsiTheme="majorHAnsi" w:cstheme="majorHAnsi"/>
                <w:iCs/>
                <w:sz w:val="20"/>
                <w:szCs w:val="20"/>
              </w:rPr>
            </w:pPr>
            <w:r>
              <w:rPr>
                <w:rFonts w:asciiTheme="majorHAnsi" w:hAnsiTheme="majorHAnsi" w:cstheme="majorHAnsi"/>
                <w:iCs/>
                <w:sz w:val="20"/>
                <w:szCs w:val="20"/>
              </w:rPr>
              <w:t>You would do well to make flashcards of these and memorise them over the summer.</w:t>
            </w:r>
          </w:p>
          <w:p w14:paraId="702D74E9" w14:textId="77777777" w:rsidR="00562F5F" w:rsidRPr="00787D29" w:rsidRDefault="00562F5F" w:rsidP="00562F5F">
            <w:pPr>
              <w:rPr>
                <w:rFonts w:asciiTheme="majorHAnsi" w:hAnsiTheme="majorHAnsi" w:cstheme="majorHAnsi"/>
                <w:i/>
                <w:sz w:val="20"/>
                <w:szCs w:val="20"/>
              </w:rPr>
            </w:pPr>
          </w:p>
          <w:p w14:paraId="1AEAF171" w14:textId="77777777" w:rsidR="00562F5F" w:rsidRPr="00787D29" w:rsidRDefault="00562F5F" w:rsidP="00562F5F">
            <w:pPr>
              <w:rPr>
                <w:rFonts w:asciiTheme="majorHAnsi" w:hAnsiTheme="majorHAnsi" w:cstheme="majorHAnsi"/>
                <w:i/>
                <w:sz w:val="20"/>
                <w:szCs w:val="20"/>
              </w:rPr>
            </w:pPr>
          </w:p>
        </w:tc>
      </w:tr>
      <w:tr w:rsidR="00DF2CC1" w:rsidRPr="009607CE" w14:paraId="64D4C4BB" w14:textId="77777777" w:rsidTr="000B7414">
        <w:tc>
          <w:tcPr>
            <w:tcW w:w="1242" w:type="dxa"/>
          </w:tcPr>
          <w:p w14:paraId="404F5FF9" w14:textId="77777777"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Summer Reading</w:t>
            </w:r>
          </w:p>
        </w:tc>
        <w:tc>
          <w:tcPr>
            <w:tcW w:w="12787" w:type="dxa"/>
          </w:tcPr>
          <w:p w14:paraId="4021B517" w14:textId="77777777" w:rsidR="00562F5F" w:rsidRPr="00787D29" w:rsidRDefault="00787D29" w:rsidP="00562F5F">
            <w:pPr>
              <w:rPr>
                <w:rFonts w:asciiTheme="majorHAnsi" w:hAnsiTheme="majorHAnsi" w:cstheme="majorHAnsi"/>
                <w:i/>
                <w:sz w:val="20"/>
                <w:szCs w:val="20"/>
              </w:rPr>
            </w:pPr>
            <w:r>
              <w:rPr>
                <w:rFonts w:asciiTheme="majorHAnsi" w:hAnsiTheme="majorHAnsi" w:cstheme="majorHAnsi"/>
                <w:i/>
                <w:sz w:val="20"/>
                <w:szCs w:val="20"/>
              </w:rPr>
              <w:t>Texts, articles etc. Will need to be able to post on Teams/ access online</w:t>
            </w:r>
          </w:p>
          <w:p w14:paraId="7A6C3D2B"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Oxford University Press transition pack:</w:t>
            </w:r>
          </w:p>
          <w:p w14:paraId="2573A311" w14:textId="77777777" w:rsidR="00EC6272" w:rsidRPr="00EC6272" w:rsidRDefault="00F45BBE" w:rsidP="00EC6272">
            <w:pPr>
              <w:numPr>
                <w:ilvl w:val="0"/>
                <w:numId w:val="3"/>
              </w:numPr>
              <w:rPr>
                <w:rFonts w:asciiTheme="majorHAnsi" w:hAnsiTheme="majorHAnsi" w:cstheme="majorHAnsi"/>
                <w:i/>
                <w:sz w:val="20"/>
                <w:szCs w:val="20"/>
              </w:rPr>
            </w:pPr>
            <w:hyperlink r:id="rId10" w:history="1">
              <w:r w:rsidR="00EC6272" w:rsidRPr="00EC6272">
                <w:rPr>
                  <w:rStyle w:val="Hyperlink"/>
                  <w:rFonts w:asciiTheme="majorHAnsi" w:hAnsiTheme="majorHAnsi" w:cstheme="majorHAnsi"/>
                  <w:i/>
                  <w:iCs/>
                  <w:sz w:val="20"/>
                  <w:szCs w:val="20"/>
                </w:rPr>
                <w:t>http://fdslive.oup.com/www.oup.com/oxed/secondary/science/Science_A_Level_Transition_Pack_Physics.pdf</w:t>
              </w:r>
            </w:hyperlink>
          </w:p>
          <w:p w14:paraId="6043942C"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PIXL Transition pack:</w:t>
            </w:r>
          </w:p>
          <w:p w14:paraId="1B984363" w14:textId="77777777" w:rsidR="00EC6272" w:rsidRPr="00EC6272" w:rsidRDefault="00F45BBE" w:rsidP="00EC6272">
            <w:pPr>
              <w:numPr>
                <w:ilvl w:val="0"/>
                <w:numId w:val="3"/>
              </w:numPr>
              <w:rPr>
                <w:rFonts w:asciiTheme="majorHAnsi" w:hAnsiTheme="majorHAnsi" w:cstheme="majorHAnsi"/>
                <w:i/>
                <w:sz w:val="20"/>
                <w:szCs w:val="20"/>
              </w:rPr>
            </w:pPr>
            <w:hyperlink r:id="rId11" w:history="1">
              <w:r w:rsidR="00EC6272" w:rsidRPr="00EC6272">
                <w:rPr>
                  <w:rStyle w:val="Hyperlink"/>
                  <w:rFonts w:asciiTheme="majorHAnsi" w:hAnsiTheme="majorHAnsi" w:cstheme="majorHAnsi"/>
                  <w:i/>
                  <w:iCs/>
                  <w:sz w:val="20"/>
                  <w:szCs w:val="20"/>
                </w:rPr>
                <w:t>https://drive.google.com/open?id=1vI2doobF-Mc7d_yMR-ED8j2YY0LzXFKV</w:t>
              </w:r>
            </w:hyperlink>
          </w:p>
          <w:p w14:paraId="3B5DF9EB"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Isaac Physics:</w:t>
            </w:r>
          </w:p>
          <w:p w14:paraId="1F4974C1" w14:textId="77777777" w:rsidR="00EC6272" w:rsidRPr="00EC6272" w:rsidRDefault="00F45BBE" w:rsidP="00EC6272">
            <w:pPr>
              <w:numPr>
                <w:ilvl w:val="0"/>
                <w:numId w:val="3"/>
              </w:numPr>
              <w:rPr>
                <w:rFonts w:asciiTheme="majorHAnsi" w:hAnsiTheme="majorHAnsi" w:cstheme="majorHAnsi"/>
                <w:i/>
                <w:sz w:val="20"/>
                <w:szCs w:val="20"/>
              </w:rPr>
            </w:pPr>
            <w:hyperlink r:id="rId12" w:history="1">
              <w:r w:rsidR="00EC6272" w:rsidRPr="00EC6272">
                <w:rPr>
                  <w:rStyle w:val="Hyperlink"/>
                  <w:rFonts w:asciiTheme="majorHAnsi" w:hAnsiTheme="majorHAnsi" w:cstheme="majorHAnsi"/>
                  <w:i/>
                  <w:iCs/>
                  <w:sz w:val="20"/>
                  <w:szCs w:val="20"/>
                </w:rPr>
                <w:t>https://isaacphysics.org/alevel</w:t>
              </w:r>
            </w:hyperlink>
          </w:p>
          <w:p w14:paraId="6010D56C"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CGP Headstart to A Level (free as a kindle book)</w:t>
            </w:r>
          </w:p>
          <w:p w14:paraId="00D86AC0" w14:textId="77777777" w:rsidR="00EC6272" w:rsidRPr="00EC6272" w:rsidRDefault="00F45BBE" w:rsidP="00EC6272">
            <w:pPr>
              <w:numPr>
                <w:ilvl w:val="0"/>
                <w:numId w:val="3"/>
              </w:numPr>
              <w:rPr>
                <w:rFonts w:asciiTheme="majorHAnsi" w:hAnsiTheme="majorHAnsi" w:cstheme="majorHAnsi"/>
                <w:i/>
                <w:sz w:val="20"/>
                <w:szCs w:val="20"/>
              </w:rPr>
            </w:pPr>
            <w:hyperlink r:id="rId13" w:history="1">
              <w:r w:rsidR="00EC6272" w:rsidRPr="00EC6272">
                <w:rPr>
                  <w:rStyle w:val="Hyperlink"/>
                  <w:rFonts w:asciiTheme="majorHAnsi" w:hAnsiTheme="majorHAnsi" w:cstheme="majorHAnsi"/>
                  <w:i/>
                  <w:iCs/>
                  <w:sz w:val="20"/>
                  <w:szCs w:val="20"/>
                </w:rPr>
                <w:t>https://www.amazon.co.uk/Head-Start-level-Physics-Level-ebook/dp/B00VE2NII4/ref=msx_wsirn_v1_6/259-0922743-4799544?_encoding=UTF8&amp;pd_rd_i=B00VE2NII4&amp;pd_rd_r=0b9dbecd-8c91-43ed-8cb7-95c3137282ef&amp;pd_rd_w=XxLER&amp;pd_rd_wg=adPAb&amp;pf_rd_p=2c73497e-0658-4f6d-8f3c-06c50c0881ec&amp;pf_rd_r=XM9XCBYH1TH593V5E0S9&amp;psc=1&amp;refRID=XM9XCBYH1TH593V5E0S9</w:t>
              </w:r>
            </w:hyperlink>
          </w:p>
          <w:p w14:paraId="09840B6A"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Prepare for the challenge of A level Physics (free as a kindle book)</w:t>
            </w:r>
          </w:p>
          <w:p w14:paraId="29B695D0" w14:textId="77777777" w:rsidR="00EC6272" w:rsidRPr="00EC6272" w:rsidRDefault="00F45BBE" w:rsidP="00EC6272">
            <w:pPr>
              <w:numPr>
                <w:ilvl w:val="0"/>
                <w:numId w:val="3"/>
              </w:numPr>
              <w:rPr>
                <w:rFonts w:asciiTheme="majorHAnsi" w:hAnsiTheme="majorHAnsi" w:cstheme="majorHAnsi"/>
                <w:i/>
                <w:sz w:val="20"/>
                <w:szCs w:val="20"/>
              </w:rPr>
            </w:pPr>
            <w:hyperlink r:id="rId14" w:history="1">
              <w:r w:rsidR="00EC6272" w:rsidRPr="00EC6272">
                <w:rPr>
                  <w:rStyle w:val="Hyperlink"/>
                  <w:rFonts w:asciiTheme="majorHAnsi" w:hAnsiTheme="majorHAnsi" w:cstheme="majorHAnsi"/>
                  <w:i/>
                  <w:iCs/>
                  <w:sz w:val="20"/>
                  <w:szCs w:val="20"/>
                </w:rPr>
                <w:t>https://www.amazon.co.uk/gp/product/B0851MGFWZ/ref=as_li_qf_asin_il_tl?ie=UTF8&amp;tag=gorillaphys06-21&amp;creative=6738&amp;linkCode=as2&amp;creativeASIN=B0851MGFWZ&amp;linkId=da683336f706916f0618812965d27980</w:t>
              </w:r>
            </w:hyperlink>
          </w:p>
          <w:p w14:paraId="5C9E034C"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Physics Transition Workbook</w:t>
            </w:r>
          </w:p>
          <w:p w14:paraId="34F15BAE" w14:textId="77777777" w:rsidR="00EC6272" w:rsidRPr="00EC6272" w:rsidRDefault="00F45BBE" w:rsidP="00EC6272">
            <w:pPr>
              <w:numPr>
                <w:ilvl w:val="0"/>
                <w:numId w:val="3"/>
              </w:numPr>
              <w:rPr>
                <w:rFonts w:asciiTheme="majorHAnsi" w:hAnsiTheme="majorHAnsi" w:cstheme="majorHAnsi"/>
                <w:i/>
                <w:sz w:val="20"/>
                <w:szCs w:val="20"/>
              </w:rPr>
            </w:pPr>
            <w:hyperlink r:id="rId15" w:history="1">
              <w:r w:rsidR="00EC6272" w:rsidRPr="00EC6272">
                <w:rPr>
                  <w:rStyle w:val="Hyperlink"/>
                  <w:rFonts w:asciiTheme="majorHAnsi" w:hAnsiTheme="majorHAnsi" w:cstheme="majorHAnsi"/>
                  <w:i/>
                  <w:iCs/>
                  <w:sz w:val="20"/>
                  <w:szCs w:val="20"/>
                </w:rPr>
                <w:t>https://drive.google.com/open?id=1imydFOC7beMR-9cYiyDfFBowQoUHExaI</w:t>
              </w:r>
            </w:hyperlink>
          </w:p>
          <w:p w14:paraId="7B316441"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AQA Transition Guide</w:t>
            </w:r>
          </w:p>
          <w:p w14:paraId="30E004EE" w14:textId="77777777" w:rsidR="00EC6272" w:rsidRPr="00EC6272" w:rsidRDefault="00F45BBE" w:rsidP="00EC6272">
            <w:pPr>
              <w:numPr>
                <w:ilvl w:val="0"/>
                <w:numId w:val="3"/>
              </w:numPr>
              <w:rPr>
                <w:rFonts w:asciiTheme="majorHAnsi" w:hAnsiTheme="majorHAnsi" w:cstheme="majorHAnsi"/>
                <w:i/>
                <w:sz w:val="20"/>
                <w:szCs w:val="20"/>
              </w:rPr>
            </w:pPr>
            <w:hyperlink r:id="rId16" w:history="1">
              <w:r w:rsidR="00EC6272" w:rsidRPr="00EC6272">
                <w:rPr>
                  <w:rStyle w:val="Hyperlink"/>
                  <w:rFonts w:asciiTheme="majorHAnsi" w:hAnsiTheme="majorHAnsi" w:cstheme="majorHAnsi"/>
                  <w:i/>
                  <w:iCs/>
                  <w:sz w:val="20"/>
                  <w:szCs w:val="20"/>
                </w:rPr>
                <w:t>https://drive.google.com/open?id=14JweDdLpxm0yRtwTS7aIk0Dfs5bu23xD</w:t>
              </w:r>
            </w:hyperlink>
          </w:p>
          <w:p w14:paraId="1D29E6EB" w14:textId="77777777" w:rsidR="00EC6272" w:rsidRPr="00EC6272" w:rsidRDefault="00EC6272" w:rsidP="00EC627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Open University Press Science skills pack</w:t>
            </w:r>
          </w:p>
          <w:p w14:paraId="6B8C91A5" w14:textId="77777777" w:rsidR="00EC6272" w:rsidRPr="00EC6272" w:rsidRDefault="00F45BBE" w:rsidP="00EC6272">
            <w:pPr>
              <w:numPr>
                <w:ilvl w:val="0"/>
                <w:numId w:val="3"/>
              </w:numPr>
              <w:rPr>
                <w:rFonts w:asciiTheme="majorHAnsi" w:hAnsiTheme="majorHAnsi" w:cstheme="majorHAnsi"/>
                <w:i/>
                <w:sz w:val="20"/>
                <w:szCs w:val="20"/>
              </w:rPr>
            </w:pPr>
            <w:hyperlink r:id="rId17" w:history="1">
              <w:r w:rsidR="00EC6272" w:rsidRPr="00EC6272">
                <w:rPr>
                  <w:rStyle w:val="Hyperlink"/>
                  <w:rFonts w:asciiTheme="majorHAnsi" w:hAnsiTheme="majorHAnsi" w:cstheme="majorHAnsi"/>
                  <w:i/>
                  <w:iCs/>
                  <w:sz w:val="20"/>
                  <w:szCs w:val="20"/>
                </w:rPr>
                <w:t>https://fdslive.oup.com/www.oup.com/oxed/secondary/science/Science_A_Level_skills_pack.pdf?region=uk</w:t>
              </w:r>
            </w:hyperlink>
          </w:p>
          <w:p w14:paraId="682D00D4" w14:textId="77777777" w:rsidR="00562F5F" w:rsidRPr="00787D29" w:rsidRDefault="00562F5F" w:rsidP="00562F5F">
            <w:pPr>
              <w:rPr>
                <w:rFonts w:asciiTheme="majorHAnsi" w:hAnsiTheme="majorHAnsi" w:cstheme="majorHAnsi"/>
                <w:i/>
                <w:sz w:val="20"/>
                <w:szCs w:val="20"/>
              </w:rPr>
            </w:pPr>
          </w:p>
          <w:p w14:paraId="2185BE2D" w14:textId="77777777" w:rsidR="00562F5F" w:rsidRPr="00787D29" w:rsidRDefault="00562F5F" w:rsidP="00562F5F">
            <w:pPr>
              <w:rPr>
                <w:rFonts w:asciiTheme="majorHAnsi" w:hAnsiTheme="majorHAnsi" w:cstheme="majorHAnsi"/>
                <w:i/>
                <w:sz w:val="20"/>
                <w:szCs w:val="20"/>
              </w:rPr>
            </w:pPr>
          </w:p>
          <w:p w14:paraId="22DD932D" w14:textId="77777777" w:rsidR="00562F5F" w:rsidRDefault="00562F5F" w:rsidP="00562F5F">
            <w:pPr>
              <w:rPr>
                <w:rFonts w:asciiTheme="majorHAnsi" w:hAnsiTheme="majorHAnsi" w:cstheme="majorHAnsi"/>
                <w:i/>
                <w:sz w:val="20"/>
                <w:szCs w:val="20"/>
              </w:rPr>
            </w:pPr>
          </w:p>
          <w:p w14:paraId="2963DC1F" w14:textId="77777777" w:rsidR="000D7B04" w:rsidRDefault="000D7B04" w:rsidP="00562F5F">
            <w:pPr>
              <w:rPr>
                <w:rFonts w:asciiTheme="majorHAnsi" w:hAnsiTheme="majorHAnsi" w:cstheme="majorHAnsi"/>
                <w:i/>
                <w:sz w:val="20"/>
                <w:szCs w:val="20"/>
              </w:rPr>
            </w:pPr>
          </w:p>
          <w:p w14:paraId="770062A1" w14:textId="77777777" w:rsidR="000D7B04" w:rsidRPr="00787D29" w:rsidRDefault="000D7B04" w:rsidP="00562F5F">
            <w:pPr>
              <w:rPr>
                <w:rFonts w:asciiTheme="majorHAnsi" w:hAnsiTheme="majorHAnsi" w:cstheme="majorHAnsi"/>
                <w:i/>
                <w:sz w:val="20"/>
                <w:szCs w:val="20"/>
              </w:rPr>
            </w:pPr>
          </w:p>
        </w:tc>
      </w:tr>
      <w:tr w:rsidR="00DF2CC1" w:rsidRPr="009607CE" w14:paraId="28A94B74" w14:textId="77777777" w:rsidTr="000B7414">
        <w:tc>
          <w:tcPr>
            <w:tcW w:w="1242" w:type="dxa"/>
          </w:tcPr>
          <w:p w14:paraId="518C18B8" w14:textId="77777777"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Useful Websites/ Resources</w:t>
            </w:r>
          </w:p>
          <w:p w14:paraId="069D1C12" w14:textId="77777777" w:rsidR="00562F5F" w:rsidRDefault="00562F5F" w:rsidP="00562F5F">
            <w:pPr>
              <w:jc w:val="center"/>
              <w:rPr>
                <w:rFonts w:asciiTheme="majorHAnsi" w:hAnsiTheme="majorHAnsi" w:cstheme="majorHAnsi"/>
                <w:b/>
                <w:sz w:val="20"/>
                <w:szCs w:val="20"/>
              </w:rPr>
            </w:pPr>
          </w:p>
          <w:p w14:paraId="544A8E1E" w14:textId="77777777" w:rsidR="00562F5F" w:rsidRDefault="00562F5F" w:rsidP="00562F5F">
            <w:pPr>
              <w:jc w:val="center"/>
              <w:rPr>
                <w:rFonts w:asciiTheme="majorHAnsi" w:hAnsiTheme="majorHAnsi" w:cstheme="majorHAnsi"/>
                <w:b/>
                <w:sz w:val="20"/>
                <w:szCs w:val="20"/>
              </w:rPr>
            </w:pPr>
          </w:p>
          <w:p w14:paraId="4B3AFBD9" w14:textId="77777777" w:rsidR="00562F5F" w:rsidRPr="00562F5F" w:rsidRDefault="00562F5F" w:rsidP="00562F5F">
            <w:pPr>
              <w:jc w:val="center"/>
              <w:rPr>
                <w:rFonts w:asciiTheme="majorHAnsi" w:hAnsiTheme="majorHAnsi" w:cstheme="majorHAnsi"/>
                <w:b/>
                <w:sz w:val="20"/>
                <w:szCs w:val="20"/>
              </w:rPr>
            </w:pPr>
          </w:p>
        </w:tc>
        <w:tc>
          <w:tcPr>
            <w:tcW w:w="12787" w:type="dxa"/>
          </w:tcPr>
          <w:p w14:paraId="30DCA3B4" w14:textId="77777777" w:rsidR="00562F5F" w:rsidRPr="00787D29" w:rsidRDefault="00787D29" w:rsidP="00562F5F">
            <w:pPr>
              <w:rPr>
                <w:rFonts w:asciiTheme="majorHAnsi" w:hAnsiTheme="majorHAnsi" w:cstheme="majorHAnsi"/>
                <w:i/>
                <w:sz w:val="20"/>
                <w:szCs w:val="20"/>
              </w:rPr>
            </w:pPr>
            <w:r>
              <w:rPr>
                <w:rFonts w:asciiTheme="majorHAnsi" w:hAnsiTheme="majorHAnsi" w:cstheme="majorHAnsi"/>
                <w:i/>
                <w:sz w:val="20"/>
                <w:szCs w:val="20"/>
              </w:rPr>
              <w:t xml:space="preserve">Websites, documentaries, YouTube clips etc. </w:t>
            </w:r>
          </w:p>
          <w:p w14:paraId="1B80EB23" w14:textId="77777777" w:rsidR="00562F5F" w:rsidRPr="00787D29" w:rsidRDefault="00562F5F" w:rsidP="00562F5F">
            <w:pPr>
              <w:rPr>
                <w:rFonts w:asciiTheme="majorHAnsi" w:hAnsiTheme="majorHAnsi" w:cstheme="majorHAnsi"/>
                <w:i/>
                <w:sz w:val="20"/>
                <w:szCs w:val="20"/>
              </w:rPr>
            </w:pPr>
          </w:p>
          <w:p w14:paraId="331F6365" w14:textId="77777777" w:rsidR="00EC6272" w:rsidRPr="00EC6272" w:rsidRDefault="00EC6272" w:rsidP="005F5B45">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PIXL A Level Physics Baseline test</w:t>
            </w:r>
          </w:p>
          <w:p w14:paraId="5634D7CE" w14:textId="77777777" w:rsidR="00EC6272" w:rsidRPr="00EC6272" w:rsidRDefault="00F45BBE" w:rsidP="005F5B45">
            <w:pPr>
              <w:numPr>
                <w:ilvl w:val="0"/>
                <w:numId w:val="3"/>
              </w:numPr>
              <w:rPr>
                <w:rFonts w:asciiTheme="majorHAnsi" w:hAnsiTheme="majorHAnsi" w:cstheme="majorHAnsi"/>
                <w:i/>
                <w:sz w:val="20"/>
                <w:szCs w:val="20"/>
              </w:rPr>
            </w:pPr>
            <w:hyperlink r:id="rId18" w:history="1">
              <w:r w:rsidR="00EC6272" w:rsidRPr="00EC6272">
                <w:rPr>
                  <w:rStyle w:val="Hyperlink"/>
                  <w:rFonts w:asciiTheme="majorHAnsi" w:hAnsiTheme="majorHAnsi" w:cstheme="majorHAnsi"/>
                  <w:i/>
                  <w:iCs/>
                  <w:sz w:val="20"/>
                  <w:szCs w:val="20"/>
                </w:rPr>
                <w:t>https://drive.google.com/open?id=1pqB04ONOS-grv-jFlGrsIQ7z9JgJpSpg</w:t>
              </w:r>
            </w:hyperlink>
          </w:p>
          <w:p w14:paraId="3BC960C7" w14:textId="77777777" w:rsidR="00562F5F" w:rsidRDefault="00562F5F" w:rsidP="00562F5F">
            <w:pPr>
              <w:rPr>
                <w:rFonts w:asciiTheme="majorHAnsi" w:hAnsiTheme="majorHAnsi" w:cstheme="majorHAnsi"/>
                <w:i/>
                <w:sz w:val="20"/>
                <w:szCs w:val="20"/>
              </w:rPr>
            </w:pPr>
          </w:p>
          <w:p w14:paraId="6312C99D" w14:textId="77777777" w:rsidR="00EC6272" w:rsidRPr="00EC6272" w:rsidRDefault="00EC6272" w:rsidP="00B3195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Fundamental skills for A Leve</w:t>
            </w:r>
            <w:r w:rsidR="00B31952">
              <w:rPr>
                <w:rFonts w:asciiTheme="majorHAnsi" w:hAnsiTheme="majorHAnsi" w:cstheme="majorHAnsi"/>
                <w:i/>
                <w:iCs/>
                <w:sz w:val="20"/>
                <w:szCs w:val="20"/>
              </w:rPr>
              <w:t>l</w:t>
            </w:r>
            <w:r w:rsidRPr="00EC6272">
              <w:rPr>
                <w:rFonts w:asciiTheme="majorHAnsi" w:hAnsiTheme="majorHAnsi" w:cstheme="majorHAnsi"/>
                <w:i/>
                <w:iCs/>
                <w:sz w:val="20"/>
                <w:szCs w:val="20"/>
              </w:rPr>
              <w:t xml:space="preserve"> Physics (John Eyre)</w:t>
            </w:r>
          </w:p>
          <w:p w14:paraId="62CD8604" w14:textId="77777777" w:rsidR="00EC6272" w:rsidRPr="00EC6272" w:rsidRDefault="00F45BBE" w:rsidP="00B31952">
            <w:pPr>
              <w:numPr>
                <w:ilvl w:val="0"/>
                <w:numId w:val="3"/>
              </w:numPr>
              <w:rPr>
                <w:rFonts w:asciiTheme="majorHAnsi" w:hAnsiTheme="majorHAnsi" w:cstheme="majorHAnsi"/>
                <w:i/>
                <w:sz w:val="20"/>
                <w:szCs w:val="20"/>
              </w:rPr>
            </w:pPr>
            <w:hyperlink r:id="rId19" w:history="1">
              <w:r w:rsidR="00EC6272" w:rsidRPr="00EC6272">
                <w:rPr>
                  <w:rStyle w:val="Hyperlink"/>
                  <w:rFonts w:asciiTheme="majorHAnsi" w:hAnsiTheme="majorHAnsi" w:cstheme="majorHAnsi"/>
                  <w:i/>
                  <w:iCs/>
                  <w:sz w:val="20"/>
                  <w:szCs w:val="20"/>
                </w:rPr>
                <w:t>https://drive.google.com/open?id=1vCFDxdTQ8cnWmJ66g4K23BNXPUlUGYRH</w:t>
              </w:r>
            </w:hyperlink>
          </w:p>
          <w:p w14:paraId="37927B93" w14:textId="77777777" w:rsidR="000D7B04" w:rsidRDefault="000D7B04" w:rsidP="00562F5F">
            <w:pPr>
              <w:rPr>
                <w:rFonts w:asciiTheme="majorHAnsi" w:hAnsiTheme="majorHAnsi" w:cstheme="majorHAnsi"/>
                <w:i/>
                <w:sz w:val="20"/>
                <w:szCs w:val="20"/>
              </w:rPr>
            </w:pPr>
          </w:p>
          <w:p w14:paraId="7A73A97F" w14:textId="77777777" w:rsidR="00EC6272" w:rsidRPr="00EC6272" w:rsidRDefault="00EC6272" w:rsidP="00B31952">
            <w:pPr>
              <w:numPr>
                <w:ilvl w:val="0"/>
                <w:numId w:val="3"/>
              </w:numPr>
              <w:rPr>
                <w:rFonts w:asciiTheme="majorHAnsi" w:hAnsiTheme="majorHAnsi" w:cstheme="majorHAnsi"/>
                <w:i/>
                <w:sz w:val="20"/>
                <w:szCs w:val="20"/>
              </w:rPr>
            </w:pPr>
            <w:r w:rsidRPr="00EC6272">
              <w:rPr>
                <w:rFonts w:asciiTheme="majorHAnsi" w:hAnsiTheme="majorHAnsi" w:cstheme="majorHAnsi"/>
                <w:i/>
                <w:iCs/>
                <w:sz w:val="20"/>
                <w:szCs w:val="20"/>
              </w:rPr>
              <w:t>PIXL Gateway Physics </w:t>
            </w:r>
          </w:p>
          <w:p w14:paraId="423A7041" w14:textId="77777777" w:rsidR="00EC6272" w:rsidRPr="00EC6272" w:rsidRDefault="00F45BBE" w:rsidP="00B31952">
            <w:pPr>
              <w:numPr>
                <w:ilvl w:val="0"/>
                <w:numId w:val="3"/>
              </w:numPr>
              <w:rPr>
                <w:rFonts w:asciiTheme="majorHAnsi" w:hAnsiTheme="majorHAnsi" w:cstheme="majorHAnsi"/>
                <w:i/>
                <w:sz w:val="20"/>
                <w:szCs w:val="20"/>
              </w:rPr>
            </w:pPr>
            <w:hyperlink r:id="rId20" w:history="1">
              <w:r w:rsidR="00EC6272" w:rsidRPr="00EC6272">
                <w:rPr>
                  <w:rStyle w:val="Hyperlink"/>
                  <w:rFonts w:asciiTheme="majorHAnsi" w:hAnsiTheme="majorHAnsi" w:cstheme="majorHAnsi"/>
                  <w:i/>
                  <w:iCs/>
                  <w:sz w:val="20"/>
                  <w:szCs w:val="20"/>
                </w:rPr>
                <w:t>https://drive.google.com/open?id=1MjhEFDrnfqZxSCQALKUMStEP0CSln9Xn</w:t>
              </w:r>
            </w:hyperlink>
          </w:p>
          <w:p w14:paraId="099B829C" w14:textId="77777777" w:rsidR="000D7B04" w:rsidRDefault="000D7B04" w:rsidP="00562F5F">
            <w:pPr>
              <w:rPr>
                <w:rFonts w:asciiTheme="majorHAnsi" w:hAnsiTheme="majorHAnsi" w:cstheme="majorHAnsi"/>
                <w:i/>
                <w:sz w:val="20"/>
                <w:szCs w:val="20"/>
              </w:rPr>
            </w:pPr>
          </w:p>
          <w:p w14:paraId="2DEE43BC" w14:textId="77777777" w:rsidR="000D7B04" w:rsidRPr="00787D29" w:rsidRDefault="000D7B04" w:rsidP="00562F5F">
            <w:pPr>
              <w:rPr>
                <w:rFonts w:asciiTheme="majorHAnsi" w:hAnsiTheme="majorHAnsi" w:cstheme="majorHAnsi"/>
                <w:i/>
                <w:sz w:val="20"/>
                <w:szCs w:val="20"/>
              </w:rPr>
            </w:pPr>
          </w:p>
        </w:tc>
      </w:tr>
      <w:tr w:rsidR="00B31952" w:rsidRPr="009607CE" w14:paraId="61A122DD" w14:textId="77777777" w:rsidTr="000B7414">
        <w:tc>
          <w:tcPr>
            <w:tcW w:w="1242" w:type="dxa"/>
          </w:tcPr>
          <w:p w14:paraId="01C077E9" w14:textId="77777777"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14:paraId="4FC4E628" w14:textId="77777777" w:rsidR="00562F5F" w:rsidRDefault="00562F5F" w:rsidP="00562F5F">
            <w:pPr>
              <w:jc w:val="center"/>
              <w:rPr>
                <w:rFonts w:asciiTheme="majorHAnsi" w:hAnsiTheme="majorHAnsi" w:cstheme="majorHAnsi"/>
                <w:b/>
                <w:sz w:val="20"/>
                <w:szCs w:val="20"/>
              </w:rPr>
            </w:pPr>
          </w:p>
          <w:p w14:paraId="4FBE756F" w14:textId="77777777" w:rsidR="00562F5F" w:rsidRDefault="00562F5F" w:rsidP="00562F5F">
            <w:pPr>
              <w:jc w:val="center"/>
              <w:rPr>
                <w:rFonts w:asciiTheme="majorHAnsi" w:hAnsiTheme="majorHAnsi" w:cstheme="majorHAnsi"/>
                <w:b/>
                <w:sz w:val="20"/>
                <w:szCs w:val="20"/>
              </w:rPr>
            </w:pPr>
          </w:p>
          <w:p w14:paraId="58ABF931" w14:textId="77777777" w:rsidR="00562F5F" w:rsidRPr="00562F5F" w:rsidRDefault="00562F5F" w:rsidP="00562F5F">
            <w:pPr>
              <w:jc w:val="center"/>
              <w:rPr>
                <w:rFonts w:asciiTheme="majorHAnsi" w:hAnsiTheme="majorHAnsi" w:cstheme="majorHAnsi"/>
                <w:b/>
                <w:sz w:val="20"/>
                <w:szCs w:val="20"/>
              </w:rPr>
            </w:pPr>
          </w:p>
        </w:tc>
        <w:tc>
          <w:tcPr>
            <w:tcW w:w="12787" w:type="dxa"/>
          </w:tcPr>
          <w:p w14:paraId="5883ACC8" w14:textId="77777777" w:rsidR="00562F5F" w:rsidRPr="00787D29" w:rsidRDefault="00787D29" w:rsidP="00562F5F">
            <w:pPr>
              <w:rPr>
                <w:rFonts w:asciiTheme="majorHAnsi" w:hAnsiTheme="majorHAnsi" w:cstheme="majorHAnsi"/>
                <w:i/>
                <w:sz w:val="20"/>
                <w:szCs w:val="20"/>
              </w:rPr>
            </w:pPr>
            <w:r>
              <w:rPr>
                <w:rFonts w:asciiTheme="majorHAnsi" w:hAnsiTheme="majorHAnsi" w:cstheme="majorHAnsi"/>
                <w:i/>
                <w:sz w:val="20"/>
                <w:szCs w:val="20"/>
              </w:rPr>
              <w:t xml:space="preserve">Can be completed or can be part of the tasks – for students to research and complete </w:t>
            </w:r>
          </w:p>
          <w:p w14:paraId="4E8868A5" w14:textId="77777777" w:rsidR="00562F5F" w:rsidRDefault="00562F5F" w:rsidP="00562F5F">
            <w:pPr>
              <w:rPr>
                <w:rFonts w:asciiTheme="majorHAnsi" w:hAnsiTheme="majorHAnsi" w:cstheme="majorHAnsi"/>
                <w:i/>
                <w:sz w:val="20"/>
                <w:szCs w:val="20"/>
              </w:rPr>
            </w:pPr>
          </w:p>
          <w:p w14:paraId="622362AC" w14:textId="77777777" w:rsidR="000D7B04" w:rsidRDefault="000D7B04" w:rsidP="00562F5F">
            <w:pPr>
              <w:rPr>
                <w:rFonts w:asciiTheme="majorHAnsi" w:hAnsiTheme="majorHAnsi" w:cstheme="majorHAnsi"/>
                <w:i/>
                <w:sz w:val="20"/>
                <w:szCs w:val="20"/>
              </w:rPr>
            </w:pPr>
          </w:p>
          <w:p w14:paraId="028D4D6F" w14:textId="77777777" w:rsidR="000D7B04" w:rsidRDefault="000D7B04" w:rsidP="00562F5F">
            <w:pPr>
              <w:rPr>
                <w:rFonts w:asciiTheme="majorHAnsi" w:hAnsiTheme="majorHAnsi" w:cstheme="majorHAnsi"/>
                <w:i/>
                <w:sz w:val="20"/>
                <w:szCs w:val="20"/>
              </w:rPr>
            </w:pPr>
          </w:p>
          <w:p w14:paraId="01E052DA" w14:textId="77777777" w:rsidR="000D7B04" w:rsidRDefault="000D7B04" w:rsidP="00562F5F">
            <w:pPr>
              <w:rPr>
                <w:rFonts w:asciiTheme="majorHAnsi" w:hAnsiTheme="majorHAnsi" w:cstheme="majorHAnsi"/>
                <w:i/>
                <w:sz w:val="20"/>
                <w:szCs w:val="20"/>
              </w:rPr>
            </w:pPr>
          </w:p>
          <w:p w14:paraId="15D7192B" w14:textId="77777777" w:rsidR="000D7B04" w:rsidRDefault="000D7B04" w:rsidP="00562F5F">
            <w:pPr>
              <w:rPr>
                <w:rFonts w:asciiTheme="majorHAnsi" w:hAnsiTheme="majorHAnsi" w:cstheme="majorHAnsi"/>
                <w:i/>
                <w:sz w:val="20"/>
                <w:szCs w:val="20"/>
              </w:rPr>
            </w:pPr>
          </w:p>
          <w:p w14:paraId="77ED31EC" w14:textId="77777777" w:rsidR="000D7B04" w:rsidRPr="00787D29" w:rsidRDefault="000D7B04" w:rsidP="00562F5F">
            <w:pPr>
              <w:rPr>
                <w:rFonts w:asciiTheme="majorHAnsi" w:hAnsiTheme="majorHAnsi" w:cstheme="majorHAnsi"/>
                <w:i/>
                <w:sz w:val="20"/>
                <w:szCs w:val="20"/>
              </w:rPr>
            </w:pPr>
          </w:p>
        </w:tc>
      </w:tr>
    </w:tbl>
    <w:p w14:paraId="7DC350EC" w14:textId="68559A30" w:rsidR="00562F5F" w:rsidRPr="009607CE" w:rsidRDefault="00562F5F" w:rsidP="008200A6">
      <w:pPr>
        <w:rPr>
          <w:rFonts w:asciiTheme="majorHAnsi" w:hAnsiTheme="majorHAnsi" w:cstheme="majorHAnsi"/>
          <w:sz w:val="24"/>
          <w:szCs w:val="24"/>
        </w:rPr>
      </w:pPr>
    </w:p>
    <w:sectPr w:rsidR="00562F5F" w:rsidRPr="009607CE" w:rsidSect="00BF2D0D">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F32F" w14:textId="77777777" w:rsidR="007C18A7" w:rsidRDefault="007C18A7" w:rsidP="009607CE">
      <w:pPr>
        <w:spacing w:after="0" w:line="240" w:lineRule="auto"/>
      </w:pPr>
      <w:r>
        <w:separator/>
      </w:r>
    </w:p>
  </w:endnote>
  <w:endnote w:type="continuationSeparator" w:id="0">
    <w:p w14:paraId="54524ACA" w14:textId="77777777" w:rsidR="007C18A7" w:rsidRDefault="007C18A7" w:rsidP="009607CE">
      <w:pPr>
        <w:spacing w:after="0" w:line="240" w:lineRule="auto"/>
      </w:pPr>
      <w:r>
        <w:continuationSeparator/>
      </w:r>
    </w:p>
  </w:endnote>
  <w:endnote w:type="continuationNotice" w:id="1">
    <w:p w14:paraId="0B726973" w14:textId="77777777" w:rsidR="007C18A7" w:rsidRDefault="007C1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C528E" w14:textId="77777777" w:rsidR="007C18A7" w:rsidRDefault="007C18A7" w:rsidP="009607CE">
      <w:pPr>
        <w:spacing w:after="0" w:line="240" w:lineRule="auto"/>
      </w:pPr>
      <w:r>
        <w:separator/>
      </w:r>
    </w:p>
  </w:footnote>
  <w:footnote w:type="continuationSeparator" w:id="0">
    <w:p w14:paraId="720C2E45" w14:textId="77777777" w:rsidR="007C18A7" w:rsidRDefault="007C18A7" w:rsidP="009607CE">
      <w:pPr>
        <w:spacing w:after="0" w:line="240" w:lineRule="auto"/>
      </w:pPr>
      <w:r>
        <w:continuationSeparator/>
      </w:r>
    </w:p>
  </w:footnote>
  <w:footnote w:type="continuationNotice" w:id="1">
    <w:p w14:paraId="41FCA4AD" w14:textId="77777777" w:rsidR="007C18A7" w:rsidRDefault="007C1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008B" w14:textId="77777777"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5535DCAC" wp14:editId="0E5F9398">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14:paraId="3938A0F6" w14:textId="77777777" w:rsidR="009607CE" w:rsidRDefault="009607CE">
    <w:pPr>
      <w:pStyle w:val="Header"/>
      <w:rPr>
        <w:noProof/>
        <w:lang w:eastAsia="en-GB"/>
      </w:rPr>
    </w:pPr>
  </w:p>
  <w:p w14:paraId="4C83D200" w14:textId="77777777"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6430D"/>
    <w:multiLevelType w:val="hybridMultilevel"/>
    <w:tmpl w:val="2AE64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71576"/>
    <w:multiLevelType w:val="hybridMultilevel"/>
    <w:tmpl w:val="0BC4B898"/>
    <w:lvl w:ilvl="0" w:tplc="4874F212">
      <w:start w:val="1"/>
      <w:numFmt w:val="bullet"/>
      <w:lvlText w:val="•"/>
      <w:lvlJc w:val="left"/>
      <w:pPr>
        <w:tabs>
          <w:tab w:val="num" w:pos="720"/>
        </w:tabs>
        <w:ind w:left="720" w:hanging="360"/>
      </w:pPr>
      <w:rPr>
        <w:rFonts w:ascii="Arial" w:hAnsi="Arial" w:hint="default"/>
      </w:rPr>
    </w:lvl>
    <w:lvl w:ilvl="1" w:tplc="45A0A15A" w:tentative="1">
      <w:start w:val="1"/>
      <w:numFmt w:val="bullet"/>
      <w:lvlText w:val="•"/>
      <w:lvlJc w:val="left"/>
      <w:pPr>
        <w:tabs>
          <w:tab w:val="num" w:pos="1440"/>
        </w:tabs>
        <w:ind w:left="1440" w:hanging="360"/>
      </w:pPr>
      <w:rPr>
        <w:rFonts w:ascii="Arial" w:hAnsi="Arial" w:hint="default"/>
      </w:rPr>
    </w:lvl>
    <w:lvl w:ilvl="2" w:tplc="7CA4FB18" w:tentative="1">
      <w:start w:val="1"/>
      <w:numFmt w:val="bullet"/>
      <w:lvlText w:val="•"/>
      <w:lvlJc w:val="left"/>
      <w:pPr>
        <w:tabs>
          <w:tab w:val="num" w:pos="2160"/>
        </w:tabs>
        <w:ind w:left="2160" w:hanging="360"/>
      </w:pPr>
      <w:rPr>
        <w:rFonts w:ascii="Arial" w:hAnsi="Arial" w:hint="default"/>
      </w:rPr>
    </w:lvl>
    <w:lvl w:ilvl="3" w:tplc="848C619A" w:tentative="1">
      <w:start w:val="1"/>
      <w:numFmt w:val="bullet"/>
      <w:lvlText w:val="•"/>
      <w:lvlJc w:val="left"/>
      <w:pPr>
        <w:tabs>
          <w:tab w:val="num" w:pos="2880"/>
        </w:tabs>
        <w:ind w:left="2880" w:hanging="360"/>
      </w:pPr>
      <w:rPr>
        <w:rFonts w:ascii="Arial" w:hAnsi="Arial" w:hint="default"/>
      </w:rPr>
    </w:lvl>
    <w:lvl w:ilvl="4" w:tplc="DA4883F0" w:tentative="1">
      <w:start w:val="1"/>
      <w:numFmt w:val="bullet"/>
      <w:lvlText w:val="•"/>
      <w:lvlJc w:val="left"/>
      <w:pPr>
        <w:tabs>
          <w:tab w:val="num" w:pos="3600"/>
        </w:tabs>
        <w:ind w:left="3600" w:hanging="360"/>
      </w:pPr>
      <w:rPr>
        <w:rFonts w:ascii="Arial" w:hAnsi="Arial" w:hint="default"/>
      </w:rPr>
    </w:lvl>
    <w:lvl w:ilvl="5" w:tplc="1C3A4180" w:tentative="1">
      <w:start w:val="1"/>
      <w:numFmt w:val="bullet"/>
      <w:lvlText w:val="•"/>
      <w:lvlJc w:val="left"/>
      <w:pPr>
        <w:tabs>
          <w:tab w:val="num" w:pos="4320"/>
        </w:tabs>
        <w:ind w:left="4320" w:hanging="360"/>
      </w:pPr>
      <w:rPr>
        <w:rFonts w:ascii="Arial" w:hAnsi="Arial" w:hint="default"/>
      </w:rPr>
    </w:lvl>
    <w:lvl w:ilvl="6" w:tplc="294A7A4E" w:tentative="1">
      <w:start w:val="1"/>
      <w:numFmt w:val="bullet"/>
      <w:lvlText w:val="•"/>
      <w:lvlJc w:val="left"/>
      <w:pPr>
        <w:tabs>
          <w:tab w:val="num" w:pos="5040"/>
        </w:tabs>
        <w:ind w:left="5040" w:hanging="360"/>
      </w:pPr>
      <w:rPr>
        <w:rFonts w:ascii="Arial" w:hAnsi="Arial" w:hint="default"/>
      </w:rPr>
    </w:lvl>
    <w:lvl w:ilvl="7" w:tplc="A61E3B26" w:tentative="1">
      <w:start w:val="1"/>
      <w:numFmt w:val="bullet"/>
      <w:lvlText w:val="•"/>
      <w:lvlJc w:val="left"/>
      <w:pPr>
        <w:tabs>
          <w:tab w:val="num" w:pos="5760"/>
        </w:tabs>
        <w:ind w:left="5760" w:hanging="360"/>
      </w:pPr>
      <w:rPr>
        <w:rFonts w:ascii="Arial" w:hAnsi="Arial" w:hint="default"/>
      </w:rPr>
    </w:lvl>
    <w:lvl w:ilvl="8" w:tplc="71DEE0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29B7498"/>
    <w:multiLevelType w:val="hybridMultilevel"/>
    <w:tmpl w:val="84308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45485"/>
    <w:rsid w:val="00091523"/>
    <w:rsid w:val="00093DF5"/>
    <w:rsid w:val="000B7414"/>
    <w:rsid w:val="000D7B04"/>
    <w:rsid w:val="000D7F01"/>
    <w:rsid w:val="00134AA4"/>
    <w:rsid w:val="00142429"/>
    <w:rsid w:val="001520D3"/>
    <w:rsid w:val="00217E52"/>
    <w:rsid w:val="00262E4A"/>
    <w:rsid w:val="00266983"/>
    <w:rsid w:val="00295D0A"/>
    <w:rsid w:val="00337E3A"/>
    <w:rsid w:val="00351397"/>
    <w:rsid w:val="003606F9"/>
    <w:rsid w:val="003A5C1F"/>
    <w:rsid w:val="00400075"/>
    <w:rsid w:val="00426951"/>
    <w:rsid w:val="004A786B"/>
    <w:rsid w:val="004C4339"/>
    <w:rsid w:val="004D2C84"/>
    <w:rsid w:val="004F03B7"/>
    <w:rsid w:val="00521E40"/>
    <w:rsid w:val="00526AF3"/>
    <w:rsid w:val="00562F5F"/>
    <w:rsid w:val="00571881"/>
    <w:rsid w:val="005C71AE"/>
    <w:rsid w:val="005F563C"/>
    <w:rsid w:val="005F5B45"/>
    <w:rsid w:val="00604CED"/>
    <w:rsid w:val="0068293F"/>
    <w:rsid w:val="006D183F"/>
    <w:rsid w:val="00706500"/>
    <w:rsid w:val="007612DB"/>
    <w:rsid w:val="007827A3"/>
    <w:rsid w:val="00787D29"/>
    <w:rsid w:val="007C18A7"/>
    <w:rsid w:val="007D2A3F"/>
    <w:rsid w:val="008200A6"/>
    <w:rsid w:val="008456AB"/>
    <w:rsid w:val="00853E1F"/>
    <w:rsid w:val="00867847"/>
    <w:rsid w:val="00897B7B"/>
    <w:rsid w:val="008E2371"/>
    <w:rsid w:val="008E5E99"/>
    <w:rsid w:val="008F2888"/>
    <w:rsid w:val="008F5DF3"/>
    <w:rsid w:val="00942384"/>
    <w:rsid w:val="009607CE"/>
    <w:rsid w:val="00963D4D"/>
    <w:rsid w:val="009B2721"/>
    <w:rsid w:val="00A301C0"/>
    <w:rsid w:val="00AA3D7E"/>
    <w:rsid w:val="00AC47F5"/>
    <w:rsid w:val="00B1553C"/>
    <w:rsid w:val="00B31952"/>
    <w:rsid w:val="00B71EF5"/>
    <w:rsid w:val="00BB01F0"/>
    <w:rsid w:val="00BC1FDE"/>
    <w:rsid w:val="00BE252C"/>
    <w:rsid w:val="00BF2D0D"/>
    <w:rsid w:val="00C11915"/>
    <w:rsid w:val="00C26575"/>
    <w:rsid w:val="00C62EE2"/>
    <w:rsid w:val="00C77F0B"/>
    <w:rsid w:val="00D70E4A"/>
    <w:rsid w:val="00DB769E"/>
    <w:rsid w:val="00DF2CC1"/>
    <w:rsid w:val="00DF56B3"/>
    <w:rsid w:val="00E4104C"/>
    <w:rsid w:val="00E567D3"/>
    <w:rsid w:val="00EB6D49"/>
    <w:rsid w:val="00EC1E46"/>
    <w:rsid w:val="00EC6272"/>
    <w:rsid w:val="00EF2B06"/>
    <w:rsid w:val="00F3535E"/>
    <w:rsid w:val="00F45BBE"/>
    <w:rsid w:val="00F86675"/>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0E2070"/>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867847"/>
    <w:pPr>
      <w:ind w:left="720"/>
      <w:contextualSpacing/>
    </w:pPr>
  </w:style>
  <w:style w:type="character" w:styleId="Hyperlink">
    <w:name w:val="Hyperlink"/>
    <w:basedOn w:val="DefaultParagraphFont"/>
    <w:uiPriority w:val="99"/>
    <w:unhideWhenUsed/>
    <w:rsid w:val="00521E40"/>
    <w:rPr>
      <w:color w:val="0563C1" w:themeColor="hyperlink"/>
      <w:u w:val="single"/>
    </w:rPr>
  </w:style>
  <w:style w:type="character" w:styleId="UnresolvedMention">
    <w:name w:val="Unresolved Mention"/>
    <w:basedOn w:val="DefaultParagraphFont"/>
    <w:uiPriority w:val="99"/>
    <w:semiHidden/>
    <w:unhideWhenUsed/>
    <w:rsid w:val="00521E40"/>
    <w:rPr>
      <w:color w:val="605E5C"/>
      <w:shd w:val="clear" w:color="auto" w:fill="E1DFDD"/>
    </w:rPr>
  </w:style>
  <w:style w:type="paragraph" w:styleId="Revision">
    <w:name w:val="Revision"/>
    <w:hidden/>
    <w:uiPriority w:val="99"/>
    <w:semiHidden/>
    <w:rsid w:val="00EC6272"/>
    <w:pPr>
      <w:spacing w:after="0" w:line="240" w:lineRule="auto"/>
    </w:pPr>
  </w:style>
  <w:style w:type="paragraph" w:styleId="BalloonText">
    <w:name w:val="Balloon Text"/>
    <w:basedOn w:val="Normal"/>
    <w:link w:val="BalloonTextChar"/>
    <w:uiPriority w:val="99"/>
    <w:semiHidden/>
    <w:unhideWhenUsed/>
    <w:rsid w:val="00EC62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27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95D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7547">
      <w:bodyDiv w:val="1"/>
      <w:marLeft w:val="0"/>
      <w:marRight w:val="0"/>
      <w:marTop w:val="0"/>
      <w:marBottom w:val="0"/>
      <w:divBdr>
        <w:top w:val="none" w:sz="0" w:space="0" w:color="auto"/>
        <w:left w:val="none" w:sz="0" w:space="0" w:color="auto"/>
        <w:bottom w:val="none" w:sz="0" w:space="0" w:color="auto"/>
        <w:right w:val="none" w:sz="0" w:space="0" w:color="auto"/>
      </w:divBdr>
      <w:divsChild>
        <w:div w:id="860388861">
          <w:marLeft w:val="360"/>
          <w:marRight w:val="0"/>
          <w:marTop w:val="200"/>
          <w:marBottom w:val="0"/>
          <w:divBdr>
            <w:top w:val="none" w:sz="0" w:space="0" w:color="auto"/>
            <w:left w:val="none" w:sz="0" w:space="0" w:color="auto"/>
            <w:bottom w:val="none" w:sz="0" w:space="0" w:color="auto"/>
            <w:right w:val="none" w:sz="0" w:space="0" w:color="auto"/>
          </w:divBdr>
        </w:div>
        <w:div w:id="812909007">
          <w:marLeft w:val="360"/>
          <w:marRight w:val="0"/>
          <w:marTop w:val="200"/>
          <w:marBottom w:val="0"/>
          <w:divBdr>
            <w:top w:val="none" w:sz="0" w:space="0" w:color="auto"/>
            <w:left w:val="none" w:sz="0" w:space="0" w:color="auto"/>
            <w:bottom w:val="none" w:sz="0" w:space="0" w:color="auto"/>
            <w:right w:val="none" w:sz="0" w:space="0" w:color="auto"/>
          </w:divBdr>
        </w:div>
        <w:div w:id="1564876964">
          <w:marLeft w:val="360"/>
          <w:marRight w:val="0"/>
          <w:marTop w:val="200"/>
          <w:marBottom w:val="0"/>
          <w:divBdr>
            <w:top w:val="none" w:sz="0" w:space="0" w:color="auto"/>
            <w:left w:val="none" w:sz="0" w:space="0" w:color="auto"/>
            <w:bottom w:val="none" w:sz="0" w:space="0" w:color="auto"/>
            <w:right w:val="none" w:sz="0" w:space="0" w:color="auto"/>
          </w:divBdr>
        </w:div>
        <w:div w:id="1126393719">
          <w:marLeft w:val="360"/>
          <w:marRight w:val="0"/>
          <w:marTop w:val="200"/>
          <w:marBottom w:val="0"/>
          <w:divBdr>
            <w:top w:val="none" w:sz="0" w:space="0" w:color="auto"/>
            <w:left w:val="none" w:sz="0" w:space="0" w:color="auto"/>
            <w:bottom w:val="none" w:sz="0" w:space="0" w:color="auto"/>
            <w:right w:val="none" w:sz="0" w:space="0" w:color="auto"/>
          </w:divBdr>
        </w:div>
        <w:div w:id="812986537">
          <w:marLeft w:val="360"/>
          <w:marRight w:val="0"/>
          <w:marTop w:val="200"/>
          <w:marBottom w:val="0"/>
          <w:divBdr>
            <w:top w:val="none" w:sz="0" w:space="0" w:color="auto"/>
            <w:left w:val="none" w:sz="0" w:space="0" w:color="auto"/>
            <w:bottom w:val="none" w:sz="0" w:space="0" w:color="auto"/>
            <w:right w:val="none" w:sz="0" w:space="0" w:color="auto"/>
          </w:divBdr>
        </w:div>
        <w:div w:id="415059641">
          <w:marLeft w:val="360"/>
          <w:marRight w:val="0"/>
          <w:marTop w:val="200"/>
          <w:marBottom w:val="0"/>
          <w:divBdr>
            <w:top w:val="none" w:sz="0" w:space="0" w:color="auto"/>
            <w:left w:val="none" w:sz="0" w:space="0" w:color="auto"/>
            <w:bottom w:val="none" w:sz="0" w:space="0" w:color="auto"/>
            <w:right w:val="none" w:sz="0" w:space="0" w:color="auto"/>
          </w:divBdr>
        </w:div>
        <w:div w:id="2083553136">
          <w:marLeft w:val="360"/>
          <w:marRight w:val="0"/>
          <w:marTop w:val="200"/>
          <w:marBottom w:val="0"/>
          <w:divBdr>
            <w:top w:val="none" w:sz="0" w:space="0" w:color="auto"/>
            <w:left w:val="none" w:sz="0" w:space="0" w:color="auto"/>
            <w:bottom w:val="none" w:sz="0" w:space="0" w:color="auto"/>
            <w:right w:val="none" w:sz="0" w:space="0" w:color="auto"/>
          </w:divBdr>
        </w:div>
        <w:div w:id="1363743562">
          <w:marLeft w:val="360"/>
          <w:marRight w:val="0"/>
          <w:marTop w:val="200"/>
          <w:marBottom w:val="0"/>
          <w:divBdr>
            <w:top w:val="none" w:sz="0" w:space="0" w:color="auto"/>
            <w:left w:val="none" w:sz="0" w:space="0" w:color="auto"/>
            <w:bottom w:val="none" w:sz="0" w:space="0" w:color="auto"/>
            <w:right w:val="none" w:sz="0" w:space="0" w:color="auto"/>
          </w:divBdr>
        </w:div>
        <w:div w:id="341469881">
          <w:marLeft w:val="360"/>
          <w:marRight w:val="0"/>
          <w:marTop w:val="200"/>
          <w:marBottom w:val="0"/>
          <w:divBdr>
            <w:top w:val="none" w:sz="0" w:space="0" w:color="auto"/>
            <w:left w:val="none" w:sz="0" w:space="0" w:color="auto"/>
            <w:bottom w:val="none" w:sz="0" w:space="0" w:color="auto"/>
            <w:right w:val="none" w:sz="0" w:space="0" w:color="auto"/>
          </w:divBdr>
        </w:div>
        <w:div w:id="408767569">
          <w:marLeft w:val="360"/>
          <w:marRight w:val="0"/>
          <w:marTop w:val="200"/>
          <w:marBottom w:val="0"/>
          <w:divBdr>
            <w:top w:val="none" w:sz="0" w:space="0" w:color="auto"/>
            <w:left w:val="none" w:sz="0" w:space="0" w:color="auto"/>
            <w:bottom w:val="none" w:sz="0" w:space="0" w:color="auto"/>
            <w:right w:val="none" w:sz="0" w:space="0" w:color="auto"/>
          </w:divBdr>
        </w:div>
        <w:div w:id="1661812388">
          <w:marLeft w:val="360"/>
          <w:marRight w:val="0"/>
          <w:marTop w:val="200"/>
          <w:marBottom w:val="0"/>
          <w:divBdr>
            <w:top w:val="none" w:sz="0" w:space="0" w:color="auto"/>
            <w:left w:val="none" w:sz="0" w:space="0" w:color="auto"/>
            <w:bottom w:val="none" w:sz="0" w:space="0" w:color="auto"/>
            <w:right w:val="none" w:sz="0" w:space="0" w:color="auto"/>
          </w:divBdr>
        </w:div>
        <w:div w:id="1684094084">
          <w:marLeft w:val="360"/>
          <w:marRight w:val="0"/>
          <w:marTop w:val="200"/>
          <w:marBottom w:val="0"/>
          <w:divBdr>
            <w:top w:val="none" w:sz="0" w:space="0" w:color="auto"/>
            <w:left w:val="none" w:sz="0" w:space="0" w:color="auto"/>
            <w:bottom w:val="none" w:sz="0" w:space="0" w:color="auto"/>
            <w:right w:val="none" w:sz="0" w:space="0" w:color="auto"/>
          </w:divBdr>
        </w:div>
        <w:div w:id="163085207">
          <w:marLeft w:val="360"/>
          <w:marRight w:val="0"/>
          <w:marTop w:val="200"/>
          <w:marBottom w:val="0"/>
          <w:divBdr>
            <w:top w:val="none" w:sz="0" w:space="0" w:color="auto"/>
            <w:left w:val="none" w:sz="0" w:space="0" w:color="auto"/>
            <w:bottom w:val="none" w:sz="0" w:space="0" w:color="auto"/>
            <w:right w:val="none" w:sz="0" w:space="0" w:color="auto"/>
          </w:divBdr>
        </w:div>
        <w:div w:id="393359799">
          <w:marLeft w:val="360"/>
          <w:marRight w:val="0"/>
          <w:marTop w:val="200"/>
          <w:marBottom w:val="0"/>
          <w:divBdr>
            <w:top w:val="none" w:sz="0" w:space="0" w:color="auto"/>
            <w:left w:val="none" w:sz="0" w:space="0" w:color="auto"/>
            <w:bottom w:val="none" w:sz="0" w:space="0" w:color="auto"/>
            <w:right w:val="none" w:sz="0" w:space="0" w:color="auto"/>
          </w:divBdr>
        </w:div>
        <w:div w:id="578565188">
          <w:marLeft w:val="360"/>
          <w:marRight w:val="0"/>
          <w:marTop w:val="200"/>
          <w:marBottom w:val="0"/>
          <w:divBdr>
            <w:top w:val="none" w:sz="0" w:space="0" w:color="auto"/>
            <w:left w:val="none" w:sz="0" w:space="0" w:color="auto"/>
            <w:bottom w:val="none" w:sz="0" w:space="0" w:color="auto"/>
            <w:right w:val="none" w:sz="0" w:space="0" w:color="auto"/>
          </w:divBdr>
        </w:div>
        <w:div w:id="1971200413">
          <w:marLeft w:val="360"/>
          <w:marRight w:val="0"/>
          <w:marTop w:val="200"/>
          <w:marBottom w:val="0"/>
          <w:divBdr>
            <w:top w:val="none" w:sz="0" w:space="0" w:color="auto"/>
            <w:left w:val="none" w:sz="0" w:space="0" w:color="auto"/>
            <w:bottom w:val="none" w:sz="0" w:space="0" w:color="auto"/>
            <w:right w:val="none" w:sz="0" w:space="0" w:color="auto"/>
          </w:divBdr>
        </w:div>
        <w:div w:id="1467700140">
          <w:marLeft w:val="360"/>
          <w:marRight w:val="0"/>
          <w:marTop w:val="200"/>
          <w:marBottom w:val="0"/>
          <w:divBdr>
            <w:top w:val="none" w:sz="0" w:space="0" w:color="auto"/>
            <w:left w:val="none" w:sz="0" w:space="0" w:color="auto"/>
            <w:bottom w:val="none" w:sz="0" w:space="0" w:color="auto"/>
            <w:right w:val="none" w:sz="0" w:space="0" w:color="auto"/>
          </w:divBdr>
        </w:div>
        <w:div w:id="273487243">
          <w:marLeft w:val="360"/>
          <w:marRight w:val="0"/>
          <w:marTop w:val="200"/>
          <w:marBottom w:val="0"/>
          <w:divBdr>
            <w:top w:val="none" w:sz="0" w:space="0" w:color="auto"/>
            <w:left w:val="none" w:sz="0" w:space="0" w:color="auto"/>
            <w:bottom w:val="none" w:sz="0" w:space="0" w:color="auto"/>
            <w:right w:val="none" w:sz="0" w:space="0" w:color="auto"/>
          </w:divBdr>
        </w:div>
        <w:div w:id="2105226864">
          <w:marLeft w:val="360"/>
          <w:marRight w:val="0"/>
          <w:marTop w:val="200"/>
          <w:marBottom w:val="0"/>
          <w:divBdr>
            <w:top w:val="none" w:sz="0" w:space="0" w:color="auto"/>
            <w:left w:val="none" w:sz="0" w:space="0" w:color="auto"/>
            <w:bottom w:val="none" w:sz="0" w:space="0" w:color="auto"/>
            <w:right w:val="none" w:sz="0" w:space="0" w:color="auto"/>
          </w:divBdr>
        </w:div>
        <w:div w:id="118497944">
          <w:marLeft w:val="360"/>
          <w:marRight w:val="0"/>
          <w:marTop w:val="200"/>
          <w:marBottom w:val="0"/>
          <w:divBdr>
            <w:top w:val="none" w:sz="0" w:space="0" w:color="auto"/>
            <w:left w:val="none" w:sz="0" w:space="0" w:color="auto"/>
            <w:bottom w:val="none" w:sz="0" w:space="0" w:color="auto"/>
            <w:right w:val="none" w:sz="0" w:space="0" w:color="auto"/>
          </w:divBdr>
        </w:div>
        <w:div w:id="1778522506">
          <w:marLeft w:val="360"/>
          <w:marRight w:val="0"/>
          <w:marTop w:val="200"/>
          <w:marBottom w:val="0"/>
          <w:divBdr>
            <w:top w:val="none" w:sz="0" w:space="0" w:color="auto"/>
            <w:left w:val="none" w:sz="0" w:space="0" w:color="auto"/>
            <w:bottom w:val="none" w:sz="0" w:space="0" w:color="auto"/>
            <w:right w:val="none" w:sz="0" w:space="0" w:color="auto"/>
          </w:divBdr>
        </w:div>
        <w:div w:id="1167212552">
          <w:marLeft w:val="360"/>
          <w:marRight w:val="0"/>
          <w:marTop w:val="200"/>
          <w:marBottom w:val="0"/>
          <w:divBdr>
            <w:top w:val="none" w:sz="0" w:space="0" w:color="auto"/>
            <w:left w:val="none" w:sz="0" w:space="0" w:color="auto"/>
            <w:bottom w:val="none" w:sz="0" w:space="0" w:color="auto"/>
            <w:right w:val="none" w:sz="0" w:space="0" w:color="auto"/>
          </w:divBdr>
        </w:div>
      </w:divsChild>
    </w:div>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ric_prefix" TargetMode="External"/><Relationship Id="rId13" Type="http://schemas.openxmlformats.org/officeDocument/2006/relationships/hyperlink" Target="https://www.amazon.co.uk/Head-Start-level-Physics-Level-ebook/dp/B00VE2NII4/ref=msx_wsirn_v1_6/259-0922743-4799544?_encoding=UTF8&amp;pd_rd_i=B00VE2NII4&amp;pd_rd_r=0b9dbecd-8c91-43ed-8cb7-95c3137282ef&amp;pd_rd_w=XxLER&amp;pd_rd_wg=adPAb&amp;pf_rd_p=2c73497e-0658-4f6d-8f3c-06c50c0881ec&amp;pf_rd_r=XM9XCBYH1TH593V5E0S9&amp;psc=1&amp;refRID=XM9XCBYH1TH593V5E0S9" TargetMode="External"/><Relationship Id="rId18" Type="http://schemas.openxmlformats.org/officeDocument/2006/relationships/hyperlink" Target="https://drive.google.com/open?id=1pqB04ONOS-grv-jFlGrsIQ7z9JgJpS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hamesmead.surrey.sch.uk/wp-content/uploads/2019/09/AQA-Physics-Equations.pdf" TargetMode="External"/><Relationship Id="rId12" Type="http://schemas.openxmlformats.org/officeDocument/2006/relationships/hyperlink" Target="https://isaacphysics.org/alevel" TargetMode="External"/><Relationship Id="rId17" Type="http://schemas.openxmlformats.org/officeDocument/2006/relationships/hyperlink" Target="https://fdslive.oup.com/www.oup.com/oxed/secondary/science/Science_A_Level_skills_pack.pdf?region=uk" TargetMode="External"/><Relationship Id="rId2" Type="http://schemas.openxmlformats.org/officeDocument/2006/relationships/styles" Target="styles.xml"/><Relationship Id="rId16" Type="http://schemas.openxmlformats.org/officeDocument/2006/relationships/hyperlink" Target="https://drive.google.com/open?id=14JweDdLpxm0yRtwTS7aIk0Dfs5bu23xD" TargetMode="External"/><Relationship Id="rId20" Type="http://schemas.openxmlformats.org/officeDocument/2006/relationships/hyperlink" Target="https://drive.google.com/open?id=1MjhEFDrnfqZxSCQALKUMStEP0CSln9X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vI2doobF-Mc7d_yMR-ED8j2YY0LzXFKV" TargetMode="External"/><Relationship Id="rId5" Type="http://schemas.openxmlformats.org/officeDocument/2006/relationships/footnotes" Target="footnotes.xml"/><Relationship Id="rId15" Type="http://schemas.openxmlformats.org/officeDocument/2006/relationships/hyperlink" Target="https://drive.google.com/open?id=1imydFOC7beMR-9cYiyDfFBowQoUHExaI" TargetMode="External"/><Relationship Id="rId23" Type="http://schemas.openxmlformats.org/officeDocument/2006/relationships/theme" Target="theme/theme1.xml"/><Relationship Id="rId10" Type="http://schemas.openxmlformats.org/officeDocument/2006/relationships/hyperlink" Target="http://fdslive.oup.com/www.oup.com/oxed/secondary/science/Science_A_Level_Transition_Pack_Physics.pdf" TargetMode="External"/><Relationship Id="rId19" Type="http://schemas.openxmlformats.org/officeDocument/2006/relationships/hyperlink" Target="https://drive.google.com/open?id=1vCFDxdTQ8cnWmJ66g4K23BNXPUlUGYRH" TargetMode="External"/><Relationship Id="rId4" Type="http://schemas.openxmlformats.org/officeDocument/2006/relationships/webSettings" Target="webSettings.xml"/><Relationship Id="rId9" Type="http://schemas.openxmlformats.org/officeDocument/2006/relationships/hyperlink" Target="https://en.wikipedia.org/wiki/International_System_of_Quantities" TargetMode="External"/><Relationship Id="rId14" Type="http://schemas.openxmlformats.org/officeDocument/2006/relationships/hyperlink" Target="https://www.amazon.co.uk/gp/product/B0851MGFWZ/ref=as_li_qf_asin_il_tl?ie=UTF8&amp;tag=gorillaphys06-21&amp;creative=6738&amp;linkCode=as2&amp;creativeASIN=B0851MGFWZ&amp;linkId=da683336f706916f0618812965d2798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2020-05-11T13:29:00Z</dcterms:created>
  <dcterms:modified xsi:type="dcterms:W3CDTF">2020-05-11T13:29:00Z</dcterms:modified>
  <cp:category/>
</cp:coreProperties>
</file>